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EAF" w:rsidRDefault="00094EAF" w:rsidP="00094EAF">
      <w:pPr>
        <w:jc w:val="right"/>
      </w:pPr>
      <w:r>
        <w:t>Приложение 1 к документации о закупке</w:t>
      </w:r>
    </w:p>
    <w:p w:rsidR="00094EAF" w:rsidRDefault="00094EAF" w:rsidP="00094EAF">
      <w:pPr>
        <w:spacing w:line="276" w:lineRule="auto"/>
        <w:jc w:val="center"/>
        <w:rPr>
          <w:rFonts w:cs="Tahoma"/>
          <w:b/>
          <w:szCs w:val="20"/>
        </w:rPr>
      </w:pPr>
      <w:r>
        <w:rPr>
          <w:rFonts w:cs="Tahoma"/>
          <w:b/>
          <w:szCs w:val="20"/>
        </w:rPr>
        <w:t>Техническое задание</w:t>
      </w:r>
    </w:p>
    <w:p w:rsidR="00C03C14" w:rsidRPr="00C03C14" w:rsidRDefault="00C03C14" w:rsidP="00C03C14">
      <w:pPr>
        <w:ind w:firstLine="567"/>
        <w:jc w:val="center"/>
        <w:rPr>
          <w:rFonts w:ascii="Tahoma" w:eastAsia="Times New Roman" w:hAnsi="Tahoma" w:cs="Tahoma"/>
          <w:b/>
          <w:sz w:val="20"/>
          <w:szCs w:val="20"/>
          <w:lang w:eastAsia="ru-RU"/>
        </w:rPr>
      </w:pPr>
      <w:r w:rsidRPr="00C03C14">
        <w:rPr>
          <w:rFonts w:ascii="Tahoma" w:eastAsia="Times New Roman" w:hAnsi="Tahoma" w:cs="Tahoma"/>
          <w:sz w:val="20"/>
          <w:szCs w:val="20"/>
        </w:rPr>
        <w:t>На оказание услуг по доработке биллинговой системы «Единый биллинг»</w:t>
      </w:r>
      <w:r w:rsidRPr="00C03C14">
        <w:rPr>
          <w:rFonts w:ascii="Tahoma" w:eastAsia="Times New Roman" w:hAnsi="Tahoma" w:cs="Tahoma"/>
          <w:i/>
          <w:sz w:val="20"/>
          <w:szCs w:val="20"/>
        </w:rPr>
        <w:t xml:space="preserve"> </w:t>
      </w:r>
      <w:r w:rsidRPr="00C03C14">
        <w:rPr>
          <w:rFonts w:ascii="Tahoma" w:eastAsia="Times New Roman" w:hAnsi="Tahoma" w:cs="Tahoma"/>
          <w:sz w:val="20"/>
          <w:szCs w:val="20"/>
        </w:rPr>
        <w:t>для</w:t>
      </w:r>
      <w:r w:rsidRPr="00C03C14">
        <w:rPr>
          <w:rFonts w:ascii="Tahoma" w:eastAsia="Times New Roman" w:hAnsi="Tahoma" w:cs="Tahoma"/>
          <w:i/>
          <w:sz w:val="20"/>
          <w:szCs w:val="20"/>
        </w:rPr>
        <w:t xml:space="preserve"> </w:t>
      </w:r>
      <w:r w:rsidRPr="00C03C14">
        <w:rPr>
          <w:rFonts w:ascii="Tahoma" w:eastAsia="Times New Roman" w:hAnsi="Tahoma" w:cs="Tahoma"/>
          <w:sz w:val="20"/>
          <w:szCs w:val="20"/>
        </w:rPr>
        <w:t>нужд</w:t>
      </w:r>
      <w:r w:rsidRPr="00C03C14">
        <w:rPr>
          <w:rFonts w:ascii="Tahoma" w:eastAsia="Times New Roman" w:hAnsi="Tahoma" w:cs="Tahoma"/>
          <w:i/>
          <w:sz w:val="20"/>
          <w:szCs w:val="20"/>
        </w:rPr>
        <w:t xml:space="preserve"> </w:t>
      </w:r>
      <w:r w:rsidRPr="00C03C14">
        <w:rPr>
          <w:rFonts w:ascii="Tahoma" w:eastAsia="Times New Roman" w:hAnsi="Tahoma" w:cs="Tahoma"/>
          <w:sz w:val="20"/>
          <w:szCs w:val="20"/>
        </w:rPr>
        <w:t>АО «ЭнергосбыТ Плюс</w:t>
      </w:r>
      <w:r w:rsidRPr="00C03C14">
        <w:rPr>
          <w:rFonts w:ascii="Tahoma" w:eastAsia="Times New Roman" w:hAnsi="Tahoma" w:cs="Tahoma"/>
          <w:b/>
          <w:sz w:val="20"/>
          <w:szCs w:val="20"/>
          <w:lang w:eastAsia="ru-RU"/>
        </w:rPr>
        <w:t>»</w:t>
      </w:r>
    </w:p>
    <w:p w:rsidR="00C03C14" w:rsidRPr="00C03C14" w:rsidRDefault="00C03C14" w:rsidP="00915E95">
      <w:pPr>
        <w:numPr>
          <w:ilvl w:val="0"/>
          <w:numId w:val="11"/>
        </w:numPr>
        <w:spacing w:before="120" w:after="0" w:line="240" w:lineRule="auto"/>
        <w:ind w:left="397" w:hanging="397"/>
        <w:rPr>
          <w:rFonts w:ascii="Tahoma" w:eastAsia="Times New Roman" w:hAnsi="Tahoma" w:cs="Tahoma"/>
          <w:b/>
          <w:color w:val="000000"/>
          <w:sz w:val="20"/>
          <w:szCs w:val="20"/>
          <w:lang w:eastAsia="ru-RU"/>
        </w:rPr>
      </w:pPr>
      <w:r w:rsidRPr="00C03C14">
        <w:rPr>
          <w:rFonts w:ascii="Tahoma" w:eastAsia="Times New Roman" w:hAnsi="Tahoma" w:cs="Tahoma"/>
          <w:b/>
          <w:color w:val="000000"/>
          <w:sz w:val="20"/>
          <w:szCs w:val="20"/>
          <w:lang w:eastAsia="ru-RU"/>
        </w:rPr>
        <w:t>Общие положения</w:t>
      </w:r>
    </w:p>
    <w:p w:rsidR="00C03C14" w:rsidRPr="00C03C14" w:rsidRDefault="00C03C14" w:rsidP="00915E95">
      <w:pPr>
        <w:numPr>
          <w:ilvl w:val="1"/>
          <w:numId w:val="15"/>
        </w:numPr>
        <w:spacing w:before="120" w:after="0" w:line="240" w:lineRule="auto"/>
        <w:ind w:left="851" w:hanging="454"/>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Полное наименование услуг:</w:t>
      </w:r>
    </w:p>
    <w:p w:rsidR="00C03C14" w:rsidRPr="00C03C14" w:rsidRDefault="00C03C14" w:rsidP="00C03C14">
      <w:pPr>
        <w:spacing w:before="120" w:after="0" w:line="240" w:lineRule="auto"/>
        <w:ind w:left="851"/>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 xml:space="preserve">Доработка функционала корпоративной информационной системы Единый биллинг на базе </w:t>
      </w:r>
      <w:r w:rsidRPr="00C03C14">
        <w:rPr>
          <w:rFonts w:ascii="Tahoma" w:eastAsia="Times New Roman" w:hAnsi="Tahoma" w:cs="Tahoma"/>
          <w:bCs/>
          <w:sz w:val="20"/>
          <w:szCs w:val="20"/>
          <w:lang w:val="en-US" w:eastAsia="ru-RU"/>
        </w:rPr>
        <w:t>Oracle</w:t>
      </w:r>
      <w:r w:rsidRPr="00C03C14">
        <w:rPr>
          <w:rFonts w:ascii="Tahoma" w:eastAsia="Times New Roman" w:hAnsi="Tahoma" w:cs="Tahoma"/>
          <w:bCs/>
          <w:sz w:val="20"/>
          <w:szCs w:val="20"/>
          <w:lang w:eastAsia="ru-RU"/>
        </w:rPr>
        <w:t xml:space="preserve"> </w:t>
      </w:r>
      <w:r w:rsidRPr="00C03C14">
        <w:rPr>
          <w:rFonts w:ascii="Tahoma" w:eastAsia="Times New Roman" w:hAnsi="Tahoma" w:cs="Tahoma"/>
          <w:bCs/>
          <w:sz w:val="20"/>
          <w:szCs w:val="20"/>
          <w:lang w:val="en-US" w:eastAsia="ru-RU"/>
        </w:rPr>
        <w:t>Utilities</w:t>
      </w:r>
      <w:r w:rsidRPr="00C03C14">
        <w:rPr>
          <w:rFonts w:ascii="Tahoma" w:eastAsia="Times New Roman" w:hAnsi="Tahoma" w:cs="Tahoma"/>
          <w:bCs/>
          <w:sz w:val="20"/>
          <w:szCs w:val="20"/>
          <w:lang w:eastAsia="ru-RU"/>
        </w:rPr>
        <w:t xml:space="preserve"> </w:t>
      </w:r>
      <w:r w:rsidRPr="00C03C14">
        <w:rPr>
          <w:rFonts w:ascii="Tahoma" w:eastAsia="Times New Roman" w:hAnsi="Tahoma" w:cs="Tahoma"/>
          <w:bCs/>
          <w:sz w:val="20"/>
          <w:szCs w:val="20"/>
          <w:lang w:val="en-US" w:eastAsia="ru-RU"/>
        </w:rPr>
        <w:t>CC</w:t>
      </w:r>
      <w:r w:rsidRPr="00C03C14">
        <w:rPr>
          <w:rFonts w:ascii="Tahoma" w:eastAsia="Times New Roman" w:hAnsi="Tahoma" w:cs="Tahoma"/>
          <w:bCs/>
          <w:sz w:val="20"/>
          <w:szCs w:val="20"/>
          <w:lang w:eastAsia="ru-RU"/>
        </w:rPr>
        <w:t>&amp;</w:t>
      </w:r>
      <w:r w:rsidRPr="00C03C14">
        <w:rPr>
          <w:rFonts w:ascii="Tahoma" w:eastAsia="Times New Roman" w:hAnsi="Tahoma" w:cs="Tahoma"/>
          <w:bCs/>
          <w:sz w:val="20"/>
          <w:szCs w:val="20"/>
          <w:lang w:val="en-US" w:eastAsia="ru-RU"/>
        </w:rPr>
        <w:t>B</w:t>
      </w:r>
      <w:r w:rsidRPr="00C03C14">
        <w:rPr>
          <w:rFonts w:ascii="Tahoma" w:eastAsia="Times New Roman" w:hAnsi="Tahoma" w:cs="Tahoma"/>
          <w:bCs/>
          <w:sz w:val="20"/>
          <w:szCs w:val="20"/>
          <w:lang w:eastAsia="ru-RU"/>
        </w:rPr>
        <w:t>.</w:t>
      </w:r>
    </w:p>
    <w:p w:rsidR="00C03C14" w:rsidRPr="00C03C14" w:rsidRDefault="00C03C14" w:rsidP="00915E95">
      <w:pPr>
        <w:numPr>
          <w:ilvl w:val="1"/>
          <w:numId w:val="15"/>
        </w:numPr>
        <w:spacing w:before="120" w:after="0" w:line="240" w:lineRule="auto"/>
        <w:ind w:left="851" w:hanging="454"/>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Назначение технического Задания:</w:t>
      </w:r>
    </w:p>
    <w:p w:rsidR="00C03C14" w:rsidRPr="00C03C14" w:rsidRDefault="00C03C14" w:rsidP="00C03C14">
      <w:pPr>
        <w:spacing w:before="120" w:after="0" w:line="240" w:lineRule="auto"/>
        <w:ind w:left="851"/>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Настоящее техническое Задание устанавливает требования по доработке (модификации) существующей функциональности биллингового информационно-программного комплекса, в целях развития автоматизации бизнес-процессов тепло и электро-сбытовой деятельности, прочих ЖКХ услуг в АО «ЭнергосбыТ Плюс».</w:t>
      </w:r>
    </w:p>
    <w:p w:rsidR="00C03C14" w:rsidRPr="00C03C14" w:rsidRDefault="00C03C14" w:rsidP="00915E95">
      <w:pPr>
        <w:numPr>
          <w:ilvl w:val="1"/>
          <w:numId w:val="15"/>
        </w:numPr>
        <w:spacing w:before="120" w:after="0" w:line="240" w:lineRule="auto"/>
        <w:ind w:left="851" w:hanging="454"/>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Принятые сокращения:</w:t>
      </w:r>
    </w:p>
    <w:p w:rsidR="00C03C14" w:rsidRPr="00C03C14" w:rsidRDefault="00C03C14" w:rsidP="00C03C14">
      <w:pPr>
        <w:spacing w:before="120" w:after="0" w:line="240" w:lineRule="auto"/>
        <w:ind w:left="851"/>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ТЗ – настоящее Техническое задание.</w:t>
      </w:r>
    </w:p>
    <w:p w:rsidR="00C03C14" w:rsidRPr="00C03C14" w:rsidRDefault="00C03C14" w:rsidP="00C03C14">
      <w:pPr>
        <w:spacing w:before="120" w:after="0" w:line="240" w:lineRule="auto"/>
        <w:ind w:left="851"/>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ИПК – информационно-программный комплекс.</w:t>
      </w:r>
    </w:p>
    <w:p w:rsidR="00C03C14" w:rsidRPr="00C03C14" w:rsidRDefault="00C03C14" w:rsidP="00C03C14">
      <w:pPr>
        <w:spacing w:before="120" w:after="0" w:line="240" w:lineRule="auto"/>
        <w:ind w:left="851"/>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ИПС – информационно-программное средство.</w:t>
      </w:r>
    </w:p>
    <w:p w:rsidR="00C03C14" w:rsidRPr="00C03C14" w:rsidRDefault="00C03C14" w:rsidP="00915E95">
      <w:pPr>
        <w:numPr>
          <w:ilvl w:val="0"/>
          <w:numId w:val="11"/>
        </w:numPr>
        <w:spacing w:before="120" w:after="0" w:line="240" w:lineRule="auto"/>
        <w:ind w:left="397" w:hanging="397"/>
        <w:rPr>
          <w:rFonts w:ascii="Tahoma" w:eastAsia="Times New Roman" w:hAnsi="Tahoma" w:cs="Tahoma"/>
          <w:b/>
          <w:color w:val="000000"/>
          <w:sz w:val="20"/>
          <w:szCs w:val="20"/>
          <w:lang w:eastAsia="ru-RU"/>
        </w:rPr>
      </w:pPr>
      <w:r w:rsidRPr="00C03C14">
        <w:rPr>
          <w:rFonts w:ascii="Tahoma" w:eastAsia="Times New Roman" w:hAnsi="Tahoma" w:cs="Tahoma"/>
          <w:b/>
          <w:color w:val="000000"/>
          <w:sz w:val="20"/>
          <w:szCs w:val="20"/>
          <w:lang w:eastAsia="ru-RU"/>
        </w:rPr>
        <w:t>Сроки оказания услуг</w:t>
      </w:r>
    </w:p>
    <w:p w:rsidR="00C03C14" w:rsidRPr="00C03C14" w:rsidRDefault="00C03C14" w:rsidP="00915E95">
      <w:pPr>
        <w:numPr>
          <w:ilvl w:val="1"/>
          <w:numId w:val="20"/>
        </w:numPr>
        <w:spacing w:before="120" w:after="0" w:line="240" w:lineRule="auto"/>
        <w:ind w:left="851" w:hanging="454"/>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Общий срок оказания Услуг с даты подписания договора Сторонами по «31» декабря 2023г.</w:t>
      </w:r>
    </w:p>
    <w:p w:rsidR="00C03C14" w:rsidRPr="00C03C14" w:rsidRDefault="00C03C14" w:rsidP="00915E95">
      <w:pPr>
        <w:numPr>
          <w:ilvl w:val="1"/>
          <w:numId w:val="20"/>
        </w:numPr>
        <w:spacing w:before="120" w:after="0" w:line="240" w:lineRule="auto"/>
        <w:ind w:left="851" w:hanging="454"/>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Сроки оказания Услуг по заявкам, оформляемым по формам Приложения №1 к Техническому заданию:</w:t>
      </w:r>
    </w:p>
    <w:p w:rsidR="00C03C14" w:rsidRPr="00C03C14" w:rsidRDefault="00C03C14" w:rsidP="00C03C14">
      <w:pPr>
        <w:spacing w:before="120" w:after="0" w:line="240" w:lineRule="auto"/>
        <w:ind w:left="851"/>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Начало: с даты подписания заявки Сторонами.</w:t>
      </w:r>
    </w:p>
    <w:p w:rsidR="00C03C14" w:rsidRPr="00C03C14" w:rsidRDefault="00C03C14" w:rsidP="00C03C14">
      <w:pPr>
        <w:spacing w:before="120" w:after="0" w:line="240" w:lineRule="auto"/>
        <w:ind w:left="851"/>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Окончание: дата, указанная в заявке.</w:t>
      </w:r>
    </w:p>
    <w:p w:rsidR="00C03C14" w:rsidRPr="00C03C14" w:rsidRDefault="00C03C14" w:rsidP="00C03C14">
      <w:pPr>
        <w:spacing w:before="120" w:after="0" w:line="240" w:lineRule="auto"/>
        <w:ind w:left="851"/>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Сроки оказания услуг по Заявкам должны соответствовать условиям, изложенным в п.4.2. Договора.</w:t>
      </w:r>
    </w:p>
    <w:p w:rsidR="00C03C14" w:rsidRPr="00C03C14" w:rsidRDefault="00C03C14" w:rsidP="00915E95">
      <w:pPr>
        <w:numPr>
          <w:ilvl w:val="0"/>
          <w:numId w:val="20"/>
        </w:numPr>
        <w:spacing w:before="120" w:after="0" w:line="240" w:lineRule="auto"/>
        <w:rPr>
          <w:rFonts w:ascii="Tahoma" w:eastAsia="Times New Roman" w:hAnsi="Tahoma" w:cs="Tahoma"/>
          <w:b/>
          <w:color w:val="000000"/>
          <w:sz w:val="20"/>
          <w:szCs w:val="20"/>
          <w:lang w:eastAsia="ru-RU"/>
        </w:rPr>
      </w:pPr>
      <w:r w:rsidRPr="00C03C14">
        <w:rPr>
          <w:rFonts w:ascii="Tahoma" w:eastAsia="Times New Roman" w:hAnsi="Tahoma" w:cs="Tahoma"/>
          <w:b/>
          <w:color w:val="000000"/>
          <w:sz w:val="20"/>
          <w:szCs w:val="20"/>
          <w:lang w:eastAsia="ru-RU"/>
        </w:rPr>
        <w:t>Перечень, объем и состав оказываемых услуг</w:t>
      </w:r>
    </w:p>
    <w:p w:rsidR="00C03C14" w:rsidRPr="00C03C14" w:rsidRDefault="00C03C14" w:rsidP="00915E95">
      <w:pPr>
        <w:numPr>
          <w:ilvl w:val="1"/>
          <w:numId w:val="20"/>
        </w:numPr>
        <w:spacing w:before="120" w:after="0" w:line="240" w:lineRule="auto"/>
        <w:ind w:left="851" w:hanging="454"/>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Перечень оказываемых услуг:</w:t>
      </w:r>
    </w:p>
    <w:p w:rsidR="00C03C14" w:rsidRPr="00C03C14" w:rsidRDefault="00C03C14" w:rsidP="00C03C14">
      <w:pPr>
        <w:spacing w:before="120" w:after="0" w:line="240" w:lineRule="auto"/>
        <w:ind w:left="851"/>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В рамках реализации настоящего ТЗ Исполнитель оказывает следующие услуги:</w:t>
      </w:r>
    </w:p>
    <w:p w:rsidR="00C03C14" w:rsidRPr="00C03C14" w:rsidRDefault="00C03C14" w:rsidP="00915E95">
      <w:pPr>
        <w:numPr>
          <w:ilvl w:val="0"/>
          <w:numId w:val="21"/>
        </w:numPr>
        <w:spacing w:before="120" w:after="0" w:line="240" w:lineRule="auto"/>
        <w:ind w:left="1021" w:hanging="170"/>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 xml:space="preserve">Доработка функционала корпоративной информационной системы Единый биллинг на базе </w:t>
      </w:r>
      <w:r w:rsidRPr="00C03C14">
        <w:rPr>
          <w:rFonts w:ascii="Tahoma" w:eastAsia="Times New Roman" w:hAnsi="Tahoma" w:cs="Tahoma"/>
          <w:bCs/>
          <w:sz w:val="20"/>
          <w:szCs w:val="20"/>
          <w:lang w:val="en-US" w:eastAsia="ru-RU"/>
        </w:rPr>
        <w:t>Oracle</w:t>
      </w:r>
      <w:r w:rsidRPr="00C03C14">
        <w:rPr>
          <w:rFonts w:ascii="Tahoma" w:eastAsia="Times New Roman" w:hAnsi="Tahoma" w:cs="Tahoma"/>
          <w:bCs/>
          <w:sz w:val="20"/>
          <w:szCs w:val="20"/>
          <w:lang w:eastAsia="ru-RU"/>
        </w:rPr>
        <w:t xml:space="preserve"> </w:t>
      </w:r>
      <w:r w:rsidRPr="00C03C14">
        <w:rPr>
          <w:rFonts w:ascii="Tahoma" w:eastAsia="Times New Roman" w:hAnsi="Tahoma" w:cs="Tahoma"/>
          <w:bCs/>
          <w:sz w:val="20"/>
          <w:szCs w:val="20"/>
          <w:lang w:val="en-US" w:eastAsia="ru-RU"/>
        </w:rPr>
        <w:t>Utilities</w:t>
      </w:r>
      <w:r w:rsidRPr="00C03C14">
        <w:rPr>
          <w:rFonts w:ascii="Tahoma" w:eastAsia="Times New Roman" w:hAnsi="Tahoma" w:cs="Tahoma"/>
          <w:bCs/>
          <w:sz w:val="20"/>
          <w:szCs w:val="20"/>
          <w:lang w:eastAsia="ru-RU"/>
        </w:rPr>
        <w:t xml:space="preserve"> </w:t>
      </w:r>
      <w:r w:rsidRPr="00C03C14">
        <w:rPr>
          <w:rFonts w:ascii="Tahoma" w:eastAsia="Times New Roman" w:hAnsi="Tahoma" w:cs="Tahoma"/>
          <w:bCs/>
          <w:sz w:val="20"/>
          <w:szCs w:val="20"/>
          <w:lang w:val="en-US" w:eastAsia="ru-RU"/>
        </w:rPr>
        <w:t>CC</w:t>
      </w:r>
      <w:r w:rsidRPr="00C03C14">
        <w:rPr>
          <w:rFonts w:ascii="Tahoma" w:eastAsia="Times New Roman" w:hAnsi="Tahoma" w:cs="Tahoma"/>
          <w:bCs/>
          <w:sz w:val="20"/>
          <w:szCs w:val="20"/>
          <w:lang w:eastAsia="ru-RU"/>
        </w:rPr>
        <w:t>&amp;</w:t>
      </w:r>
      <w:r w:rsidRPr="00C03C14">
        <w:rPr>
          <w:rFonts w:ascii="Tahoma" w:eastAsia="Times New Roman" w:hAnsi="Tahoma" w:cs="Tahoma"/>
          <w:bCs/>
          <w:sz w:val="20"/>
          <w:szCs w:val="20"/>
          <w:lang w:val="en-US" w:eastAsia="ru-RU"/>
        </w:rPr>
        <w:t>B</w:t>
      </w:r>
      <w:r w:rsidRPr="00C03C14">
        <w:rPr>
          <w:rFonts w:ascii="Tahoma" w:eastAsia="Times New Roman" w:hAnsi="Tahoma" w:cs="Tahoma"/>
          <w:bCs/>
          <w:sz w:val="20"/>
          <w:szCs w:val="20"/>
          <w:lang w:eastAsia="ru-RU"/>
        </w:rPr>
        <w:t xml:space="preserve"> в соответствии с Фиксированным перечнем Услуг, указанных в таблице 1.</w:t>
      </w:r>
    </w:p>
    <w:p w:rsidR="00C03C14" w:rsidRPr="00C03C14" w:rsidRDefault="00C03C14" w:rsidP="00915E95">
      <w:pPr>
        <w:widowControl w:val="0"/>
        <w:numPr>
          <w:ilvl w:val="0"/>
          <w:numId w:val="21"/>
        </w:numPr>
        <w:spacing w:before="120" w:after="0" w:line="240" w:lineRule="auto"/>
        <w:ind w:left="1021" w:hanging="170"/>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 xml:space="preserve">Доработка функционала корпоративной информационной системы Единый биллинг на базе </w:t>
      </w:r>
      <w:r w:rsidRPr="00C03C14">
        <w:rPr>
          <w:rFonts w:ascii="Tahoma" w:eastAsia="Times New Roman" w:hAnsi="Tahoma" w:cs="Tahoma"/>
          <w:bCs/>
          <w:sz w:val="20"/>
          <w:szCs w:val="20"/>
          <w:lang w:val="en-US" w:eastAsia="ru-RU"/>
        </w:rPr>
        <w:t>Oracle</w:t>
      </w:r>
      <w:r w:rsidRPr="00C03C14">
        <w:rPr>
          <w:rFonts w:ascii="Tahoma" w:eastAsia="Times New Roman" w:hAnsi="Tahoma" w:cs="Tahoma"/>
          <w:bCs/>
          <w:sz w:val="20"/>
          <w:szCs w:val="20"/>
          <w:lang w:eastAsia="ru-RU"/>
        </w:rPr>
        <w:t xml:space="preserve"> </w:t>
      </w:r>
      <w:r w:rsidRPr="00C03C14">
        <w:rPr>
          <w:rFonts w:ascii="Tahoma" w:eastAsia="Times New Roman" w:hAnsi="Tahoma" w:cs="Tahoma"/>
          <w:bCs/>
          <w:sz w:val="20"/>
          <w:szCs w:val="20"/>
          <w:lang w:val="en-US" w:eastAsia="ru-RU"/>
        </w:rPr>
        <w:t>Utilities</w:t>
      </w:r>
      <w:r w:rsidRPr="00C03C14">
        <w:rPr>
          <w:rFonts w:ascii="Tahoma" w:eastAsia="Times New Roman" w:hAnsi="Tahoma" w:cs="Tahoma"/>
          <w:bCs/>
          <w:sz w:val="20"/>
          <w:szCs w:val="20"/>
          <w:lang w:eastAsia="ru-RU"/>
        </w:rPr>
        <w:t xml:space="preserve"> </w:t>
      </w:r>
      <w:r w:rsidRPr="00C03C14">
        <w:rPr>
          <w:rFonts w:ascii="Tahoma" w:eastAsia="Times New Roman" w:hAnsi="Tahoma" w:cs="Tahoma"/>
          <w:bCs/>
          <w:sz w:val="20"/>
          <w:szCs w:val="20"/>
          <w:lang w:val="en-US" w:eastAsia="ru-RU"/>
        </w:rPr>
        <w:t>CC</w:t>
      </w:r>
      <w:r w:rsidRPr="00C03C14">
        <w:rPr>
          <w:rFonts w:ascii="Tahoma" w:eastAsia="Times New Roman" w:hAnsi="Tahoma" w:cs="Tahoma"/>
          <w:bCs/>
          <w:sz w:val="20"/>
          <w:szCs w:val="20"/>
          <w:lang w:eastAsia="ru-RU"/>
        </w:rPr>
        <w:t>&amp;</w:t>
      </w:r>
      <w:r w:rsidRPr="00C03C14">
        <w:rPr>
          <w:rFonts w:ascii="Tahoma" w:eastAsia="Times New Roman" w:hAnsi="Tahoma" w:cs="Tahoma"/>
          <w:bCs/>
          <w:sz w:val="20"/>
          <w:szCs w:val="20"/>
          <w:lang w:val="en-US" w:eastAsia="ru-RU"/>
        </w:rPr>
        <w:t>B</w:t>
      </w:r>
      <w:r w:rsidRPr="00C03C14">
        <w:rPr>
          <w:rFonts w:ascii="Tahoma" w:eastAsia="Times New Roman" w:hAnsi="Tahoma" w:cs="Tahoma"/>
          <w:bCs/>
          <w:sz w:val="20"/>
          <w:szCs w:val="20"/>
          <w:lang w:eastAsia="ru-RU"/>
        </w:rPr>
        <w:t xml:space="preserve"> сверх Фиксированного перечня Услуг. </w:t>
      </w:r>
    </w:p>
    <w:p w:rsidR="00C03C14" w:rsidRPr="00C03C14" w:rsidRDefault="00C03C14" w:rsidP="00915E95">
      <w:pPr>
        <w:numPr>
          <w:ilvl w:val="1"/>
          <w:numId w:val="20"/>
        </w:numPr>
        <w:spacing w:before="120" w:after="0" w:line="240" w:lineRule="auto"/>
        <w:ind w:left="851" w:hanging="454"/>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Объем оказываемых услуг:</w:t>
      </w:r>
    </w:p>
    <w:p w:rsidR="00C03C14" w:rsidRPr="00C03C14" w:rsidRDefault="00C03C14" w:rsidP="00C03C14">
      <w:pPr>
        <w:spacing w:before="120" w:after="0" w:line="240" w:lineRule="auto"/>
        <w:ind w:left="851"/>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В рамках реализации настоящего ТЗ Исполнитель оказывает услуги по обеспечению развития информационных и функциональных возможностей ИПС, оптимизации функционирования ИПС в соответствии с требованиями, описанными в разделе 4 настоящего Технического задания:</w:t>
      </w:r>
    </w:p>
    <w:p w:rsidR="00C03C14" w:rsidRPr="00C03C14" w:rsidRDefault="00C03C14" w:rsidP="00915E95">
      <w:pPr>
        <w:numPr>
          <w:ilvl w:val="2"/>
          <w:numId w:val="20"/>
        </w:numPr>
        <w:spacing w:before="120" w:after="0" w:line="240" w:lineRule="auto"/>
        <w:ind w:left="1560" w:right="141" w:hanging="709"/>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Доработка функционала корпоративной информационной системы Единый биллинг на базе Oracle Utilities CC&amp;B в соответствии с Фиксированным перечнем Услуг, указанных в таблице 1:</w:t>
      </w:r>
    </w:p>
    <w:p w:rsidR="00C03C14" w:rsidRPr="00C03C14" w:rsidRDefault="00C03C14" w:rsidP="00C03C14">
      <w:pPr>
        <w:suppressAutoHyphens/>
        <w:spacing w:before="120" w:after="120" w:line="240" w:lineRule="auto"/>
        <w:ind w:firstLine="284"/>
        <w:jc w:val="right"/>
        <w:rPr>
          <w:rFonts w:ascii="Tahoma" w:eastAsia="Times New Roman" w:hAnsi="Tahoma" w:cs="Tahoma"/>
          <w:bCs/>
          <w:color w:val="000000" w:themeColor="text1"/>
          <w:sz w:val="18"/>
          <w:szCs w:val="18"/>
          <w:lang w:eastAsia="ru-RU"/>
        </w:rPr>
      </w:pPr>
    </w:p>
    <w:p w:rsidR="00C03C14" w:rsidRPr="00C03C14" w:rsidRDefault="00C03C14" w:rsidP="00C03C14">
      <w:pPr>
        <w:suppressAutoHyphens/>
        <w:spacing w:before="120" w:after="120" w:line="240" w:lineRule="auto"/>
        <w:ind w:firstLine="284"/>
        <w:jc w:val="right"/>
        <w:rPr>
          <w:rFonts w:ascii="Tahoma" w:eastAsia="Times New Roman" w:hAnsi="Tahoma" w:cs="Tahoma"/>
          <w:bCs/>
          <w:color w:val="000000" w:themeColor="text1"/>
          <w:sz w:val="18"/>
          <w:szCs w:val="18"/>
          <w:lang w:eastAsia="ru-RU"/>
        </w:rPr>
      </w:pPr>
    </w:p>
    <w:p w:rsidR="00C03C14" w:rsidRPr="00C03C14" w:rsidRDefault="00C03C14" w:rsidP="00C03C14">
      <w:pPr>
        <w:suppressAutoHyphens/>
        <w:spacing w:before="120" w:after="120" w:line="240" w:lineRule="auto"/>
        <w:ind w:firstLine="284"/>
        <w:jc w:val="right"/>
        <w:rPr>
          <w:rFonts w:ascii="Tahoma" w:eastAsia="Times New Roman" w:hAnsi="Tahoma" w:cs="Tahoma"/>
          <w:bCs/>
          <w:color w:val="000000" w:themeColor="text1"/>
          <w:sz w:val="18"/>
          <w:szCs w:val="18"/>
          <w:lang w:eastAsia="ru-RU"/>
        </w:rPr>
      </w:pPr>
    </w:p>
    <w:p w:rsidR="00C03C14" w:rsidRPr="00C03C14" w:rsidRDefault="00C03C14" w:rsidP="00C03C14">
      <w:pPr>
        <w:suppressAutoHyphens/>
        <w:spacing w:before="120" w:after="120" w:line="240" w:lineRule="auto"/>
        <w:ind w:firstLine="284"/>
        <w:jc w:val="right"/>
        <w:rPr>
          <w:rFonts w:ascii="Tahoma" w:eastAsia="Times New Roman" w:hAnsi="Tahoma" w:cs="Tahoma"/>
          <w:bCs/>
          <w:color w:val="000000" w:themeColor="text1"/>
          <w:sz w:val="18"/>
          <w:szCs w:val="18"/>
          <w:lang w:eastAsia="ru-RU"/>
        </w:rPr>
      </w:pPr>
    </w:p>
    <w:p w:rsidR="00C03C14" w:rsidRPr="00C03C14" w:rsidRDefault="00C03C14" w:rsidP="00C03C14">
      <w:pPr>
        <w:suppressAutoHyphens/>
        <w:spacing w:before="120" w:after="120" w:line="240" w:lineRule="auto"/>
        <w:ind w:firstLine="284"/>
        <w:jc w:val="right"/>
        <w:rPr>
          <w:rFonts w:ascii="Tahoma" w:eastAsia="Times New Roman" w:hAnsi="Tahoma" w:cs="Tahoma"/>
          <w:bCs/>
          <w:color w:val="000000" w:themeColor="text1"/>
          <w:sz w:val="18"/>
          <w:szCs w:val="18"/>
          <w:lang w:eastAsia="ru-RU"/>
        </w:rPr>
      </w:pPr>
    </w:p>
    <w:p w:rsidR="00C03C14" w:rsidRPr="00C03C14" w:rsidRDefault="00C03C14" w:rsidP="00C03C14">
      <w:pPr>
        <w:suppressAutoHyphens/>
        <w:spacing w:before="120" w:after="120" w:line="240" w:lineRule="auto"/>
        <w:ind w:firstLine="284"/>
        <w:jc w:val="right"/>
        <w:rPr>
          <w:rFonts w:ascii="Tahoma" w:eastAsia="Times New Roman" w:hAnsi="Tahoma" w:cs="Tahoma"/>
          <w:bCs/>
          <w:color w:val="000000" w:themeColor="text1"/>
          <w:sz w:val="18"/>
          <w:szCs w:val="18"/>
          <w:lang w:eastAsia="ru-RU"/>
        </w:rPr>
      </w:pPr>
    </w:p>
    <w:p w:rsidR="00C03C14" w:rsidRPr="00C03C14" w:rsidRDefault="00C03C14" w:rsidP="00C03C14">
      <w:pPr>
        <w:suppressAutoHyphens/>
        <w:spacing w:before="120" w:after="120" w:line="240" w:lineRule="auto"/>
        <w:ind w:firstLine="284"/>
        <w:jc w:val="right"/>
        <w:rPr>
          <w:rFonts w:ascii="Tahoma" w:eastAsia="Times New Roman" w:hAnsi="Tahoma" w:cs="Tahoma"/>
          <w:bCs/>
          <w:color w:val="000000" w:themeColor="text1"/>
          <w:sz w:val="18"/>
          <w:szCs w:val="18"/>
          <w:lang w:eastAsia="ru-RU"/>
        </w:rPr>
      </w:pPr>
    </w:p>
    <w:p w:rsidR="00C03C14" w:rsidRPr="00C03C14" w:rsidRDefault="00C03C14" w:rsidP="00C03C14">
      <w:pPr>
        <w:suppressAutoHyphens/>
        <w:spacing w:before="120" w:after="120" w:line="240" w:lineRule="auto"/>
        <w:ind w:firstLine="284"/>
        <w:jc w:val="right"/>
        <w:rPr>
          <w:rFonts w:ascii="Tahoma" w:eastAsia="Times New Roman" w:hAnsi="Tahoma" w:cs="Tahoma"/>
          <w:bCs/>
          <w:color w:val="000000" w:themeColor="text1"/>
          <w:sz w:val="18"/>
          <w:szCs w:val="18"/>
          <w:lang w:eastAsia="ru-RU"/>
        </w:rPr>
      </w:pPr>
    </w:p>
    <w:p w:rsidR="00C03C14" w:rsidRPr="00C03C14" w:rsidRDefault="00C03C14" w:rsidP="00C03C14">
      <w:pPr>
        <w:suppressAutoHyphens/>
        <w:spacing w:before="120" w:after="120" w:line="240" w:lineRule="auto"/>
        <w:ind w:firstLine="284"/>
        <w:jc w:val="right"/>
        <w:rPr>
          <w:rFonts w:ascii="Tahoma" w:eastAsia="Times New Roman" w:hAnsi="Tahoma" w:cs="Tahoma"/>
          <w:bCs/>
          <w:color w:val="000000" w:themeColor="text1"/>
          <w:sz w:val="18"/>
          <w:szCs w:val="18"/>
          <w:lang w:eastAsia="ru-RU"/>
        </w:rPr>
      </w:pPr>
    </w:p>
    <w:p w:rsidR="00C03C14" w:rsidRPr="00C03C14" w:rsidRDefault="00C03C14" w:rsidP="00C03C14">
      <w:pPr>
        <w:keepNext/>
        <w:suppressAutoHyphens/>
        <w:spacing w:before="120" w:after="120" w:line="240" w:lineRule="auto"/>
        <w:ind w:firstLine="284"/>
        <w:jc w:val="right"/>
        <w:rPr>
          <w:rFonts w:ascii="Tahoma" w:eastAsia="Times New Roman" w:hAnsi="Tahoma" w:cs="Tahoma"/>
          <w:bCs/>
          <w:color w:val="000000" w:themeColor="text1"/>
          <w:sz w:val="18"/>
          <w:szCs w:val="18"/>
          <w:lang w:eastAsia="ar-SA"/>
        </w:rPr>
      </w:pPr>
      <w:r w:rsidRPr="00C03C14">
        <w:rPr>
          <w:rFonts w:ascii="Tahoma" w:eastAsia="Times New Roman" w:hAnsi="Tahoma" w:cs="Tahoma"/>
          <w:bCs/>
          <w:color w:val="000000" w:themeColor="text1"/>
          <w:sz w:val="18"/>
          <w:szCs w:val="18"/>
          <w:lang w:eastAsia="ru-RU"/>
        </w:rPr>
        <w:lastRenderedPageBreak/>
        <w:t xml:space="preserve">Таблица 1. </w:t>
      </w:r>
      <w:r w:rsidRPr="00C03C14">
        <w:rPr>
          <w:rFonts w:ascii="Tahoma" w:eastAsia="Times New Roman" w:hAnsi="Tahoma" w:cs="Tahoma"/>
          <w:bCs/>
          <w:color w:val="000000" w:themeColor="text1"/>
          <w:sz w:val="18"/>
          <w:szCs w:val="18"/>
          <w:lang w:eastAsia="ar-SA"/>
        </w:rPr>
        <w:t>Фиксированный перечень Услуг</w:t>
      </w:r>
    </w:p>
    <w:tbl>
      <w:tblPr>
        <w:tblW w:w="9201" w:type="dxa"/>
        <w:tblInd w:w="859" w:type="dxa"/>
        <w:tblLook w:val="04A0" w:firstRow="1" w:lastRow="0" w:firstColumn="1" w:lastColumn="0" w:noHBand="0" w:noVBand="1"/>
      </w:tblPr>
      <w:tblGrid>
        <w:gridCol w:w="580"/>
        <w:gridCol w:w="2629"/>
        <w:gridCol w:w="2061"/>
        <w:gridCol w:w="1910"/>
        <w:gridCol w:w="2021"/>
      </w:tblGrid>
      <w:tr w:rsidR="00C03C14" w:rsidRPr="00C03C14" w:rsidTr="00900D8B">
        <w:trPr>
          <w:trHeight w:val="300"/>
        </w:trPr>
        <w:tc>
          <w:tcPr>
            <w:tcW w:w="580" w:type="dxa"/>
            <w:vMerge w:val="restart"/>
            <w:tcBorders>
              <w:top w:val="single" w:sz="4" w:space="0" w:color="auto"/>
              <w:left w:val="single" w:sz="4" w:space="0" w:color="auto"/>
              <w:bottom w:val="single" w:sz="4" w:space="0" w:color="auto"/>
              <w:right w:val="single" w:sz="4" w:space="0" w:color="auto"/>
            </w:tcBorders>
            <w:vAlign w:val="center"/>
            <w:hideMark/>
          </w:tcPr>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п/п</w:t>
            </w:r>
          </w:p>
        </w:tc>
        <w:tc>
          <w:tcPr>
            <w:tcW w:w="2822"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Наименование Услуги</w:t>
            </w:r>
          </w:p>
        </w:tc>
        <w:tc>
          <w:tcPr>
            <w:tcW w:w="21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Тип оказываемых Услуг</w:t>
            </w:r>
          </w:p>
        </w:tc>
        <w:tc>
          <w:tcPr>
            <w:tcW w:w="1512" w:type="dxa"/>
            <w:vMerge w:val="restart"/>
            <w:tcBorders>
              <w:top w:val="single" w:sz="8" w:space="0" w:color="auto"/>
              <w:left w:val="single" w:sz="4" w:space="0" w:color="auto"/>
              <w:bottom w:val="single" w:sz="4" w:space="0" w:color="000000"/>
              <w:right w:val="nil"/>
            </w:tcBorders>
            <w:shd w:val="clear" w:color="000000" w:fill="D9D9D9"/>
            <w:vAlign w:val="center"/>
            <w:hideMark/>
          </w:tcPr>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Ориентировочный объем Услуг, человеко-часы</w:t>
            </w:r>
          </w:p>
        </w:tc>
        <w:tc>
          <w:tcPr>
            <w:tcW w:w="2127"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Требования и Состав услуг</w:t>
            </w:r>
          </w:p>
        </w:tc>
      </w:tr>
      <w:tr w:rsidR="00C03C14" w:rsidRPr="00C03C14" w:rsidTr="00900D8B">
        <w:trPr>
          <w:trHeight w:val="450"/>
        </w:trPr>
        <w:tc>
          <w:tcPr>
            <w:tcW w:w="580" w:type="dxa"/>
            <w:vMerge/>
            <w:tcBorders>
              <w:top w:val="single" w:sz="4" w:space="0" w:color="auto"/>
              <w:left w:val="single" w:sz="4" w:space="0" w:color="auto"/>
              <w:bottom w:val="single" w:sz="4" w:space="0" w:color="auto"/>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2822" w:type="dxa"/>
            <w:vMerge/>
            <w:tcBorders>
              <w:top w:val="single" w:sz="4" w:space="0" w:color="auto"/>
              <w:left w:val="single" w:sz="4" w:space="0" w:color="auto"/>
              <w:bottom w:val="single" w:sz="4" w:space="0" w:color="000000"/>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1512" w:type="dxa"/>
            <w:vMerge/>
            <w:tcBorders>
              <w:top w:val="single" w:sz="8" w:space="0" w:color="auto"/>
              <w:left w:val="single" w:sz="4" w:space="0" w:color="auto"/>
              <w:bottom w:val="single" w:sz="4" w:space="0" w:color="000000"/>
              <w:right w:val="nil"/>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r>
      <w:tr w:rsidR="00C03C14" w:rsidRPr="00C03C14" w:rsidTr="00900D8B">
        <w:trPr>
          <w:trHeight w:val="300"/>
        </w:trPr>
        <w:tc>
          <w:tcPr>
            <w:tcW w:w="580" w:type="dxa"/>
            <w:vMerge w:val="restart"/>
            <w:tcBorders>
              <w:top w:val="nil"/>
              <w:left w:val="single" w:sz="4" w:space="0" w:color="auto"/>
              <w:bottom w:val="single" w:sz="4" w:space="0" w:color="000000"/>
              <w:right w:val="single" w:sz="4" w:space="0" w:color="auto"/>
            </w:tcBorders>
            <w:noWrap/>
            <w:vAlign w:val="center"/>
            <w:hideMark/>
          </w:tcPr>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1.</w:t>
            </w:r>
          </w:p>
        </w:tc>
        <w:tc>
          <w:tcPr>
            <w:tcW w:w="2822" w:type="dxa"/>
            <w:vMerge w:val="restart"/>
            <w:tcBorders>
              <w:top w:val="nil"/>
              <w:left w:val="single" w:sz="4" w:space="0" w:color="auto"/>
              <w:bottom w:val="nil"/>
              <w:right w:val="single" w:sz="4" w:space="0" w:color="auto"/>
            </w:tcBorders>
            <w:shd w:val="clear" w:color="000000" w:fill="FFFFFF"/>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Перенос места хранения e-mail в целевое место внутри Oracle CC&amp;B</w:t>
            </w:r>
          </w:p>
        </w:tc>
        <w:tc>
          <w:tcPr>
            <w:tcW w:w="2160" w:type="dxa"/>
            <w:tcBorders>
              <w:top w:val="nil"/>
              <w:left w:val="nil"/>
              <w:bottom w:val="single" w:sz="4" w:space="0" w:color="auto"/>
              <w:right w:val="single" w:sz="4" w:space="0" w:color="auto"/>
            </w:tcBorders>
            <w:vAlign w:val="center"/>
            <w:hideMark/>
          </w:tcPr>
          <w:p w:rsidR="00C03C14" w:rsidRPr="00C03C14" w:rsidRDefault="00C03C14" w:rsidP="00C03C14">
            <w:pPr>
              <w:spacing w:after="0" w:line="240" w:lineRule="auto"/>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Услуги архитектора</w:t>
            </w:r>
          </w:p>
        </w:tc>
        <w:tc>
          <w:tcPr>
            <w:tcW w:w="1512" w:type="dxa"/>
            <w:vMerge w:val="restart"/>
            <w:tcBorders>
              <w:top w:val="nil"/>
              <w:left w:val="single" w:sz="4" w:space="0" w:color="auto"/>
              <w:bottom w:val="single" w:sz="4" w:space="0" w:color="000000"/>
              <w:right w:val="single" w:sz="4" w:space="0" w:color="auto"/>
            </w:tcBorders>
            <w:vAlign w:val="center"/>
            <w:hideMark/>
          </w:tcPr>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80</w:t>
            </w:r>
          </w:p>
        </w:tc>
        <w:tc>
          <w:tcPr>
            <w:tcW w:w="212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В соответствии с п. 3.2.1.1.</w:t>
            </w:r>
          </w:p>
        </w:tc>
      </w:tr>
      <w:tr w:rsidR="00C03C14" w:rsidRPr="00C03C14" w:rsidTr="00900D8B">
        <w:trPr>
          <w:trHeight w:val="300"/>
        </w:trPr>
        <w:tc>
          <w:tcPr>
            <w:tcW w:w="580" w:type="dxa"/>
            <w:vMerge/>
            <w:tcBorders>
              <w:top w:val="nil"/>
              <w:left w:val="single" w:sz="4" w:space="0" w:color="auto"/>
              <w:bottom w:val="single" w:sz="4" w:space="0" w:color="000000"/>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2822" w:type="dxa"/>
            <w:vMerge/>
            <w:tcBorders>
              <w:top w:val="nil"/>
              <w:left w:val="single" w:sz="4" w:space="0" w:color="auto"/>
              <w:bottom w:val="nil"/>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2160" w:type="dxa"/>
            <w:tcBorders>
              <w:top w:val="nil"/>
              <w:left w:val="nil"/>
              <w:bottom w:val="single" w:sz="4" w:space="0" w:color="auto"/>
              <w:right w:val="single" w:sz="4" w:space="0" w:color="auto"/>
            </w:tcBorders>
            <w:vAlign w:val="center"/>
            <w:hideMark/>
          </w:tcPr>
          <w:p w:rsidR="00C03C14" w:rsidRPr="00C03C14" w:rsidRDefault="00C03C14" w:rsidP="00C03C14">
            <w:pPr>
              <w:spacing w:after="0" w:line="240" w:lineRule="auto"/>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Услуги аналитика</w:t>
            </w:r>
          </w:p>
        </w:tc>
        <w:tc>
          <w:tcPr>
            <w:tcW w:w="1512" w:type="dxa"/>
            <w:vMerge/>
            <w:tcBorders>
              <w:top w:val="nil"/>
              <w:left w:val="single" w:sz="4" w:space="0" w:color="auto"/>
              <w:bottom w:val="single" w:sz="4" w:space="0" w:color="000000"/>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r>
      <w:tr w:rsidR="00C03C14" w:rsidRPr="00C03C14" w:rsidTr="00900D8B">
        <w:trPr>
          <w:trHeight w:val="300"/>
        </w:trPr>
        <w:tc>
          <w:tcPr>
            <w:tcW w:w="580" w:type="dxa"/>
            <w:vMerge/>
            <w:tcBorders>
              <w:top w:val="nil"/>
              <w:left w:val="single" w:sz="4" w:space="0" w:color="auto"/>
              <w:bottom w:val="single" w:sz="4" w:space="0" w:color="000000"/>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2822" w:type="dxa"/>
            <w:vMerge/>
            <w:tcBorders>
              <w:top w:val="nil"/>
              <w:left w:val="single" w:sz="4" w:space="0" w:color="auto"/>
              <w:bottom w:val="nil"/>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2160" w:type="dxa"/>
            <w:tcBorders>
              <w:top w:val="nil"/>
              <w:left w:val="nil"/>
              <w:bottom w:val="single" w:sz="4" w:space="0" w:color="auto"/>
              <w:right w:val="single" w:sz="4" w:space="0" w:color="auto"/>
            </w:tcBorders>
            <w:vAlign w:val="center"/>
            <w:hideMark/>
          </w:tcPr>
          <w:p w:rsidR="00C03C14" w:rsidRPr="00C03C14" w:rsidRDefault="00C03C14" w:rsidP="00C03C14">
            <w:pPr>
              <w:spacing w:after="0" w:line="240" w:lineRule="auto"/>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Услуги разработчика </w:t>
            </w:r>
          </w:p>
        </w:tc>
        <w:tc>
          <w:tcPr>
            <w:tcW w:w="1512" w:type="dxa"/>
            <w:tcBorders>
              <w:top w:val="nil"/>
              <w:left w:val="nil"/>
              <w:bottom w:val="single" w:sz="4" w:space="0" w:color="auto"/>
              <w:right w:val="single" w:sz="4" w:space="0" w:color="auto"/>
            </w:tcBorders>
            <w:vAlign w:val="center"/>
            <w:hideMark/>
          </w:tcPr>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360</w:t>
            </w:r>
          </w:p>
        </w:tc>
        <w:tc>
          <w:tcPr>
            <w:tcW w:w="2127" w:type="dxa"/>
            <w:vMerge/>
            <w:tcBorders>
              <w:top w:val="nil"/>
              <w:left w:val="single" w:sz="4" w:space="0" w:color="auto"/>
              <w:bottom w:val="single" w:sz="4" w:space="0" w:color="000000"/>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r>
      <w:tr w:rsidR="00C03C14" w:rsidRPr="00C03C14" w:rsidTr="00900D8B">
        <w:trPr>
          <w:trHeight w:val="300"/>
        </w:trPr>
        <w:tc>
          <w:tcPr>
            <w:tcW w:w="580" w:type="dxa"/>
            <w:vMerge/>
            <w:tcBorders>
              <w:top w:val="nil"/>
              <w:left w:val="single" w:sz="4" w:space="0" w:color="auto"/>
              <w:bottom w:val="single" w:sz="4" w:space="0" w:color="000000"/>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2822" w:type="dxa"/>
            <w:vMerge/>
            <w:tcBorders>
              <w:top w:val="nil"/>
              <w:left w:val="single" w:sz="4" w:space="0" w:color="auto"/>
              <w:bottom w:val="nil"/>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2160" w:type="dxa"/>
            <w:tcBorders>
              <w:top w:val="nil"/>
              <w:left w:val="nil"/>
              <w:bottom w:val="single" w:sz="4" w:space="0" w:color="auto"/>
              <w:right w:val="single" w:sz="4" w:space="0" w:color="auto"/>
            </w:tcBorders>
            <w:vAlign w:val="center"/>
            <w:hideMark/>
          </w:tcPr>
          <w:p w:rsidR="00C03C14" w:rsidRPr="00C03C14" w:rsidRDefault="00C03C14" w:rsidP="00C03C14">
            <w:pPr>
              <w:spacing w:after="0" w:line="240" w:lineRule="auto"/>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Услуги тестировщика</w:t>
            </w:r>
          </w:p>
        </w:tc>
        <w:tc>
          <w:tcPr>
            <w:tcW w:w="1512" w:type="dxa"/>
            <w:tcBorders>
              <w:top w:val="nil"/>
              <w:left w:val="nil"/>
              <w:bottom w:val="single" w:sz="4" w:space="0" w:color="auto"/>
              <w:right w:val="single" w:sz="4" w:space="0" w:color="auto"/>
            </w:tcBorders>
            <w:vAlign w:val="center"/>
            <w:hideMark/>
          </w:tcPr>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160</w:t>
            </w:r>
          </w:p>
        </w:tc>
        <w:tc>
          <w:tcPr>
            <w:tcW w:w="2127" w:type="dxa"/>
            <w:vMerge/>
            <w:tcBorders>
              <w:top w:val="nil"/>
              <w:left w:val="single" w:sz="4" w:space="0" w:color="auto"/>
              <w:bottom w:val="single" w:sz="4" w:space="0" w:color="000000"/>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r>
      <w:tr w:rsidR="00C03C14" w:rsidRPr="00C03C14" w:rsidTr="00900D8B">
        <w:trPr>
          <w:trHeight w:val="510"/>
        </w:trPr>
        <w:tc>
          <w:tcPr>
            <w:tcW w:w="580" w:type="dxa"/>
            <w:vMerge/>
            <w:tcBorders>
              <w:top w:val="nil"/>
              <w:left w:val="single" w:sz="4" w:space="0" w:color="auto"/>
              <w:bottom w:val="single" w:sz="4" w:space="0" w:color="000000"/>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2822" w:type="dxa"/>
            <w:vMerge/>
            <w:tcBorders>
              <w:top w:val="nil"/>
              <w:left w:val="single" w:sz="4" w:space="0" w:color="auto"/>
              <w:bottom w:val="nil"/>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2160" w:type="dxa"/>
            <w:tcBorders>
              <w:top w:val="nil"/>
              <w:left w:val="nil"/>
              <w:bottom w:val="single" w:sz="4" w:space="0" w:color="auto"/>
              <w:right w:val="single" w:sz="4" w:space="0" w:color="auto"/>
            </w:tcBorders>
            <w:vAlign w:val="center"/>
            <w:hideMark/>
          </w:tcPr>
          <w:p w:rsidR="00C03C14" w:rsidRPr="00C03C14" w:rsidRDefault="00C03C14" w:rsidP="00C03C14">
            <w:pPr>
              <w:spacing w:after="0" w:line="240" w:lineRule="auto"/>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Услуги руководителя проекта</w:t>
            </w:r>
          </w:p>
        </w:tc>
        <w:tc>
          <w:tcPr>
            <w:tcW w:w="1512" w:type="dxa"/>
            <w:tcBorders>
              <w:top w:val="nil"/>
              <w:left w:val="nil"/>
              <w:bottom w:val="single" w:sz="4" w:space="0" w:color="auto"/>
              <w:right w:val="single" w:sz="4" w:space="0" w:color="auto"/>
            </w:tcBorders>
            <w:vAlign w:val="center"/>
            <w:hideMark/>
          </w:tcPr>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56</w:t>
            </w:r>
          </w:p>
        </w:tc>
        <w:tc>
          <w:tcPr>
            <w:tcW w:w="2127" w:type="dxa"/>
            <w:vMerge/>
            <w:tcBorders>
              <w:top w:val="nil"/>
              <w:left w:val="single" w:sz="4" w:space="0" w:color="auto"/>
              <w:bottom w:val="single" w:sz="4" w:space="0" w:color="000000"/>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r>
      <w:tr w:rsidR="00C03C14" w:rsidRPr="00C03C14" w:rsidTr="00900D8B">
        <w:trPr>
          <w:trHeight w:val="300"/>
        </w:trPr>
        <w:tc>
          <w:tcPr>
            <w:tcW w:w="580" w:type="dxa"/>
            <w:vMerge w:val="restart"/>
            <w:tcBorders>
              <w:top w:val="nil"/>
              <w:left w:val="single" w:sz="4" w:space="0" w:color="auto"/>
              <w:bottom w:val="single" w:sz="4" w:space="0" w:color="000000"/>
              <w:right w:val="single" w:sz="4" w:space="0" w:color="auto"/>
            </w:tcBorders>
            <w:noWrap/>
            <w:vAlign w:val="center"/>
            <w:hideMark/>
          </w:tcPr>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2.</w:t>
            </w:r>
          </w:p>
        </w:tc>
        <w:tc>
          <w:tcPr>
            <w:tcW w:w="282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Алгоритмы планов расчета </w:t>
            </w:r>
          </w:p>
        </w:tc>
        <w:tc>
          <w:tcPr>
            <w:tcW w:w="2160" w:type="dxa"/>
            <w:tcBorders>
              <w:top w:val="nil"/>
              <w:left w:val="nil"/>
              <w:bottom w:val="single" w:sz="4" w:space="0" w:color="auto"/>
              <w:right w:val="single" w:sz="4" w:space="0" w:color="auto"/>
            </w:tcBorders>
            <w:vAlign w:val="center"/>
            <w:hideMark/>
          </w:tcPr>
          <w:p w:rsidR="00C03C14" w:rsidRPr="00C03C14" w:rsidRDefault="00C03C14" w:rsidP="00C03C14">
            <w:pPr>
              <w:spacing w:after="0" w:line="240" w:lineRule="auto"/>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Услуги архитектора</w:t>
            </w:r>
          </w:p>
        </w:tc>
        <w:tc>
          <w:tcPr>
            <w:tcW w:w="1512" w:type="dxa"/>
            <w:vMerge w:val="restart"/>
            <w:tcBorders>
              <w:top w:val="nil"/>
              <w:left w:val="single" w:sz="4" w:space="0" w:color="auto"/>
              <w:bottom w:val="single" w:sz="4" w:space="0" w:color="000000"/>
              <w:right w:val="single" w:sz="4" w:space="0" w:color="auto"/>
            </w:tcBorders>
            <w:noWrap/>
            <w:vAlign w:val="center"/>
            <w:hideMark/>
          </w:tcPr>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72</w:t>
            </w:r>
          </w:p>
        </w:tc>
        <w:tc>
          <w:tcPr>
            <w:tcW w:w="212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В соответствии с п. 3.2.1.2.</w:t>
            </w:r>
          </w:p>
        </w:tc>
      </w:tr>
      <w:tr w:rsidR="00C03C14" w:rsidRPr="00C03C14" w:rsidTr="00900D8B">
        <w:trPr>
          <w:trHeight w:val="300"/>
        </w:trPr>
        <w:tc>
          <w:tcPr>
            <w:tcW w:w="580" w:type="dxa"/>
            <w:vMerge/>
            <w:tcBorders>
              <w:top w:val="nil"/>
              <w:left w:val="single" w:sz="4" w:space="0" w:color="auto"/>
              <w:bottom w:val="single" w:sz="4" w:space="0" w:color="000000"/>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2822" w:type="dxa"/>
            <w:vMerge/>
            <w:tcBorders>
              <w:top w:val="single" w:sz="4" w:space="0" w:color="auto"/>
              <w:left w:val="single" w:sz="4" w:space="0" w:color="auto"/>
              <w:bottom w:val="single" w:sz="4" w:space="0" w:color="auto"/>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2160" w:type="dxa"/>
            <w:tcBorders>
              <w:top w:val="nil"/>
              <w:left w:val="nil"/>
              <w:bottom w:val="single" w:sz="4" w:space="0" w:color="auto"/>
              <w:right w:val="single" w:sz="4" w:space="0" w:color="auto"/>
            </w:tcBorders>
            <w:vAlign w:val="center"/>
            <w:hideMark/>
          </w:tcPr>
          <w:p w:rsidR="00C03C14" w:rsidRPr="00C03C14" w:rsidRDefault="00C03C14" w:rsidP="00C03C14">
            <w:pPr>
              <w:spacing w:after="0" w:line="240" w:lineRule="auto"/>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Услуги аналитика</w:t>
            </w:r>
          </w:p>
        </w:tc>
        <w:tc>
          <w:tcPr>
            <w:tcW w:w="1512" w:type="dxa"/>
            <w:vMerge/>
            <w:tcBorders>
              <w:top w:val="nil"/>
              <w:left w:val="single" w:sz="4" w:space="0" w:color="auto"/>
              <w:bottom w:val="single" w:sz="4" w:space="0" w:color="000000"/>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r>
      <w:tr w:rsidR="00C03C14" w:rsidRPr="00C03C14" w:rsidTr="00900D8B">
        <w:trPr>
          <w:trHeight w:val="300"/>
        </w:trPr>
        <w:tc>
          <w:tcPr>
            <w:tcW w:w="580" w:type="dxa"/>
            <w:vMerge/>
            <w:tcBorders>
              <w:top w:val="nil"/>
              <w:left w:val="single" w:sz="4" w:space="0" w:color="auto"/>
              <w:bottom w:val="single" w:sz="4" w:space="0" w:color="000000"/>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2822" w:type="dxa"/>
            <w:vMerge/>
            <w:tcBorders>
              <w:top w:val="single" w:sz="4" w:space="0" w:color="auto"/>
              <w:left w:val="single" w:sz="4" w:space="0" w:color="auto"/>
              <w:bottom w:val="single" w:sz="4" w:space="0" w:color="auto"/>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2160" w:type="dxa"/>
            <w:tcBorders>
              <w:top w:val="nil"/>
              <w:left w:val="nil"/>
              <w:bottom w:val="single" w:sz="4" w:space="0" w:color="auto"/>
              <w:right w:val="single" w:sz="4" w:space="0" w:color="auto"/>
            </w:tcBorders>
            <w:vAlign w:val="center"/>
            <w:hideMark/>
          </w:tcPr>
          <w:p w:rsidR="00C03C14" w:rsidRPr="00C03C14" w:rsidRDefault="00C03C14" w:rsidP="00C03C14">
            <w:pPr>
              <w:spacing w:after="0" w:line="240" w:lineRule="auto"/>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Услуги разработчика </w:t>
            </w:r>
          </w:p>
        </w:tc>
        <w:tc>
          <w:tcPr>
            <w:tcW w:w="1512" w:type="dxa"/>
            <w:tcBorders>
              <w:top w:val="nil"/>
              <w:left w:val="nil"/>
              <w:bottom w:val="single" w:sz="4" w:space="0" w:color="auto"/>
              <w:right w:val="single" w:sz="4" w:space="0" w:color="auto"/>
            </w:tcBorders>
            <w:noWrap/>
            <w:vAlign w:val="bottom"/>
            <w:hideMark/>
          </w:tcPr>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744</w:t>
            </w:r>
          </w:p>
        </w:tc>
        <w:tc>
          <w:tcPr>
            <w:tcW w:w="2127" w:type="dxa"/>
            <w:vMerge/>
            <w:tcBorders>
              <w:top w:val="nil"/>
              <w:left w:val="single" w:sz="4" w:space="0" w:color="auto"/>
              <w:bottom w:val="single" w:sz="4" w:space="0" w:color="000000"/>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r>
      <w:tr w:rsidR="00C03C14" w:rsidRPr="00C03C14" w:rsidTr="00900D8B">
        <w:trPr>
          <w:trHeight w:val="300"/>
        </w:trPr>
        <w:tc>
          <w:tcPr>
            <w:tcW w:w="580" w:type="dxa"/>
            <w:vMerge/>
            <w:tcBorders>
              <w:top w:val="nil"/>
              <w:left w:val="single" w:sz="4" w:space="0" w:color="auto"/>
              <w:bottom w:val="single" w:sz="4" w:space="0" w:color="000000"/>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2822" w:type="dxa"/>
            <w:vMerge/>
            <w:tcBorders>
              <w:top w:val="single" w:sz="4" w:space="0" w:color="auto"/>
              <w:left w:val="single" w:sz="4" w:space="0" w:color="auto"/>
              <w:bottom w:val="single" w:sz="4" w:space="0" w:color="auto"/>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2160" w:type="dxa"/>
            <w:tcBorders>
              <w:top w:val="nil"/>
              <w:left w:val="nil"/>
              <w:bottom w:val="single" w:sz="4" w:space="0" w:color="auto"/>
              <w:right w:val="single" w:sz="4" w:space="0" w:color="auto"/>
            </w:tcBorders>
            <w:vAlign w:val="center"/>
            <w:hideMark/>
          </w:tcPr>
          <w:p w:rsidR="00C03C14" w:rsidRPr="00C03C14" w:rsidRDefault="00C03C14" w:rsidP="00C03C14">
            <w:pPr>
              <w:spacing w:after="0" w:line="240" w:lineRule="auto"/>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Услуги тестировщика</w:t>
            </w:r>
          </w:p>
        </w:tc>
        <w:tc>
          <w:tcPr>
            <w:tcW w:w="1512" w:type="dxa"/>
            <w:tcBorders>
              <w:top w:val="nil"/>
              <w:left w:val="nil"/>
              <w:bottom w:val="single" w:sz="4" w:space="0" w:color="auto"/>
              <w:right w:val="single" w:sz="4" w:space="0" w:color="auto"/>
            </w:tcBorders>
            <w:noWrap/>
            <w:vAlign w:val="bottom"/>
            <w:hideMark/>
          </w:tcPr>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624</w:t>
            </w:r>
          </w:p>
        </w:tc>
        <w:tc>
          <w:tcPr>
            <w:tcW w:w="2127" w:type="dxa"/>
            <w:vMerge/>
            <w:tcBorders>
              <w:top w:val="nil"/>
              <w:left w:val="single" w:sz="4" w:space="0" w:color="auto"/>
              <w:bottom w:val="single" w:sz="4" w:space="0" w:color="000000"/>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r>
      <w:tr w:rsidR="00C03C14" w:rsidRPr="00C03C14" w:rsidTr="00900D8B">
        <w:trPr>
          <w:trHeight w:val="510"/>
        </w:trPr>
        <w:tc>
          <w:tcPr>
            <w:tcW w:w="580" w:type="dxa"/>
            <w:vMerge/>
            <w:tcBorders>
              <w:top w:val="nil"/>
              <w:left w:val="single" w:sz="4" w:space="0" w:color="auto"/>
              <w:bottom w:val="single" w:sz="4" w:space="0" w:color="000000"/>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2822" w:type="dxa"/>
            <w:vMerge/>
            <w:tcBorders>
              <w:top w:val="single" w:sz="4" w:space="0" w:color="auto"/>
              <w:left w:val="single" w:sz="4" w:space="0" w:color="auto"/>
              <w:bottom w:val="single" w:sz="4" w:space="0" w:color="auto"/>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2160" w:type="dxa"/>
            <w:tcBorders>
              <w:top w:val="nil"/>
              <w:left w:val="nil"/>
              <w:bottom w:val="single" w:sz="4" w:space="0" w:color="auto"/>
              <w:right w:val="single" w:sz="4" w:space="0" w:color="auto"/>
            </w:tcBorders>
            <w:vAlign w:val="center"/>
            <w:hideMark/>
          </w:tcPr>
          <w:p w:rsidR="00C03C14" w:rsidRPr="00C03C14" w:rsidRDefault="00C03C14" w:rsidP="00C03C14">
            <w:pPr>
              <w:spacing w:after="0" w:line="240" w:lineRule="auto"/>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Услуги руководителя проекта</w:t>
            </w:r>
          </w:p>
        </w:tc>
        <w:tc>
          <w:tcPr>
            <w:tcW w:w="1512" w:type="dxa"/>
            <w:tcBorders>
              <w:top w:val="nil"/>
              <w:left w:val="nil"/>
              <w:bottom w:val="single" w:sz="4" w:space="0" w:color="auto"/>
              <w:right w:val="single" w:sz="4" w:space="0" w:color="auto"/>
            </w:tcBorders>
            <w:noWrap/>
            <w:vAlign w:val="bottom"/>
            <w:hideMark/>
          </w:tcPr>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144</w:t>
            </w:r>
          </w:p>
        </w:tc>
        <w:tc>
          <w:tcPr>
            <w:tcW w:w="2127" w:type="dxa"/>
            <w:vMerge/>
            <w:tcBorders>
              <w:top w:val="nil"/>
              <w:left w:val="single" w:sz="4" w:space="0" w:color="auto"/>
              <w:bottom w:val="single" w:sz="4" w:space="0" w:color="000000"/>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r>
    </w:tbl>
    <w:p w:rsidR="00C03C14" w:rsidRPr="00C03C14" w:rsidRDefault="00C03C14" w:rsidP="00C03C14">
      <w:pPr>
        <w:spacing w:before="120" w:after="0" w:line="240" w:lineRule="auto"/>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Указанный объем услуг в разрезе типов услуг может быть изменен без изменения Требований и Состава услуг в соответствии с согласованным объемом услуг на этапе Заявки без заключения дополнительного соглашения к договору.</w:t>
      </w:r>
    </w:p>
    <w:p w:rsidR="00C03C14" w:rsidRPr="00C03C14" w:rsidRDefault="00C03C14" w:rsidP="00C03C14">
      <w:pPr>
        <w:spacing w:before="120" w:after="0" w:line="240" w:lineRule="auto"/>
        <w:ind w:left="567"/>
        <w:jc w:val="both"/>
        <w:rPr>
          <w:rFonts w:ascii="Tahoma" w:eastAsia="Times New Roman" w:hAnsi="Tahoma" w:cs="Tahoma"/>
          <w:color w:val="000000"/>
          <w:sz w:val="20"/>
          <w:szCs w:val="20"/>
          <w:lang w:eastAsia="ru-RU"/>
        </w:rPr>
      </w:pPr>
    </w:p>
    <w:p w:rsidR="00C03C14" w:rsidRPr="00C03C14" w:rsidRDefault="00C03C14" w:rsidP="00915E95">
      <w:pPr>
        <w:numPr>
          <w:ilvl w:val="3"/>
          <w:numId w:val="20"/>
        </w:numPr>
        <w:spacing w:before="120" w:after="0" w:line="240" w:lineRule="auto"/>
        <w:ind w:left="567" w:hanging="737"/>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Требования и состав услуг «Перенос места хранения e-mail в целевое место внутри Oracle CC&amp;B». </w:t>
      </w:r>
    </w:p>
    <w:p w:rsidR="00C03C14" w:rsidRPr="00C03C14" w:rsidRDefault="00C03C14" w:rsidP="00C03C14">
      <w:pPr>
        <w:spacing w:before="120" w:after="0" w:line="240" w:lineRule="auto"/>
        <w:ind w:left="567"/>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В рамках выполнения работ требуется решить следующие задачи:</w:t>
      </w:r>
    </w:p>
    <w:p w:rsidR="00C03C14" w:rsidRPr="00C03C14" w:rsidRDefault="00C03C14" w:rsidP="00C03C14">
      <w:pPr>
        <w:keepNext/>
        <w:spacing w:before="120" w:after="0" w:line="240" w:lineRule="auto"/>
        <w:jc w:val="both"/>
        <w:outlineLvl w:val="1"/>
        <w:rPr>
          <w:rFonts w:ascii="Tahoma" w:eastAsia="Times New Roman" w:hAnsi="Tahoma" w:cs="Tahoma"/>
          <w:bCs/>
          <w:color w:val="000000"/>
          <w:sz w:val="20"/>
          <w:szCs w:val="20"/>
          <w:lang w:eastAsia="ru-RU"/>
        </w:rPr>
      </w:pPr>
      <w:r w:rsidRPr="00C03C14">
        <w:rPr>
          <w:rFonts w:ascii="Tahoma" w:eastAsia="Times New Roman" w:hAnsi="Tahoma" w:cs="Tahoma"/>
          <w:bCs/>
          <w:color w:val="000000"/>
          <w:sz w:val="20"/>
          <w:szCs w:val="20"/>
          <w:lang w:eastAsia="ru-RU"/>
        </w:rPr>
        <w:t>3.2.1.1.1. Определить целевое место хранения, учитывая особенности ведения схем физических и юридических лиц, а именно:</w:t>
      </w:r>
    </w:p>
    <w:p w:rsidR="00C03C14" w:rsidRPr="00C03C14" w:rsidRDefault="00C03C14" w:rsidP="00915E95">
      <w:pPr>
        <w:numPr>
          <w:ilvl w:val="0"/>
          <w:numId w:val="22"/>
        </w:numPr>
        <w:spacing w:before="60" w:after="0" w:line="276" w:lineRule="auto"/>
        <w:ind w:left="1633" w:hanging="357"/>
        <w:contextualSpacing/>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При наличии нескольких договоров (лицевых счетов) с одним субъектом E-MAIL, может быть предоставлен в целом по всем договорам, либо по каждому договору отдельно.</w:t>
      </w:r>
    </w:p>
    <w:p w:rsidR="00C03C14" w:rsidRPr="00C03C14" w:rsidRDefault="00C03C14" w:rsidP="00915E95">
      <w:pPr>
        <w:numPr>
          <w:ilvl w:val="0"/>
          <w:numId w:val="22"/>
        </w:numPr>
        <w:spacing w:before="60" w:after="0" w:line="276" w:lineRule="auto"/>
        <w:ind w:left="1633" w:hanging="357"/>
        <w:contextualSpacing/>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Для E-MAIL должен быть признак Активный/Неактивный.</w:t>
      </w:r>
    </w:p>
    <w:p w:rsidR="00C03C14" w:rsidRPr="00C03C14" w:rsidRDefault="00C03C14" w:rsidP="00915E95">
      <w:pPr>
        <w:numPr>
          <w:ilvl w:val="0"/>
          <w:numId w:val="22"/>
        </w:numPr>
        <w:spacing w:before="60" w:after="0" w:line="276" w:lineRule="auto"/>
        <w:ind w:left="1633" w:hanging="357"/>
        <w:contextualSpacing/>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Для E-MAIL должна быть возможность проставлять признак «Приоритетный способ доставки».</w:t>
      </w:r>
    </w:p>
    <w:p w:rsidR="00C03C14" w:rsidRPr="00C03C14" w:rsidRDefault="00C03C14" w:rsidP="00915E95">
      <w:pPr>
        <w:numPr>
          <w:ilvl w:val="0"/>
          <w:numId w:val="22"/>
        </w:numPr>
        <w:spacing w:before="60" w:after="0" w:line="276" w:lineRule="auto"/>
        <w:ind w:left="1633" w:hanging="357"/>
        <w:contextualSpacing/>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Должна быть единая форма ввода E-MAIL, на все договора.</w:t>
      </w:r>
    </w:p>
    <w:p w:rsidR="00C03C14" w:rsidRPr="00C03C14" w:rsidRDefault="00C03C14" w:rsidP="00915E95">
      <w:pPr>
        <w:keepNext/>
        <w:numPr>
          <w:ilvl w:val="4"/>
          <w:numId w:val="23"/>
        </w:numPr>
        <w:spacing w:before="120" w:after="0" w:line="240" w:lineRule="auto"/>
        <w:jc w:val="both"/>
        <w:outlineLvl w:val="1"/>
        <w:rPr>
          <w:rFonts w:ascii="Tahoma" w:eastAsia="Times New Roman" w:hAnsi="Tahoma" w:cs="Tahoma"/>
          <w:bCs/>
          <w:color w:val="000000"/>
          <w:sz w:val="20"/>
          <w:szCs w:val="20"/>
          <w:lang w:eastAsia="ru-RU"/>
        </w:rPr>
      </w:pPr>
      <w:r w:rsidRPr="00C03C14">
        <w:rPr>
          <w:rFonts w:ascii="Tahoma" w:eastAsia="Times New Roman" w:hAnsi="Tahoma" w:cs="Tahoma"/>
          <w:bCs/>
          <w:color w:val="000000"/>
          <w:sz w:val="20"/>
          <w:szCs w:val="20"/>
          <w:lang w:eastAsia="ru-RU"/>
        </w:rPr>
        <w:t>Целевое место хранения необходимо спроектировать и разработать, включая решение для хранения E-MAIL в CC&amp;B, интерфейсы и формы для просмотра, редактирования и добавления E-MAIL по одному субъекту, с возможностью привязки E-MAIL к одному лицевому счету или структуре сводной ведомости или группе лицевых счетов или структур сводной ведомости</w:t>
      </w:r>
    </w:p>
    <w:p w:rsidR="00C03C14" w:rsidRPr="00C03C14" w:rsidRDefault="00C03C14" w:rsidP="00915E95">
      <w:pPr>
        <w:keepNext/>
        <w:numPr>
          <w:ilvl w:val="4"/>
          <w:numId w:val="23"/>
        </w:numPr>
        <w:spacing w:before="120" w:after="0" w:line="240" w:lineRule="auto"/>
        <w:jc w:val="both"/>
        <w:outlineLvl w:val="1"/>
        <w:rPr>
          <w:rFonts w:ascii="Tahoma" w:eastAsia="Times New Roman" w:hAnsi="Tahoma" w:cs="Tahoma"/>
          <w:bCs/>
          <w:color w:val="000000"/>
          <w:sz w:val="20"/>
          <w:szCs w:val="20"/>
          <w:lang w:eastAsia="ru-RU"/>
        </w:rPr>
      </w:pPr>
      <w:r w:rsidRPr="00C03C14">
        <w:rPr>
          <w:rFonts w:ascii="Tahoma" w:eastAsia="Times New Roman" w:hAnsi="Tahoma" w:cs="Tahoma"/>
          <w:bCs/>
          <w:color w:val="000000"/>
          <w:sz w:val="20"/>
          <w:szCs w:val="20"/>
          <w:lang w:eastAsia="ru-RU"/>
        </w:rPr>
        <w:t>Реализовать в целевом месте признак отношения E-MAIL к субъекту в целом, т.е. ко всем лицевым счетам данного субъекта и структурам сводной ведомости</w:t>
      </w:r>
    </w:p>
    <w:p w:rsidR="00C03C14" w:rsidRPr="00C03C14" w:rsidRDefault="00C03C14" w:rsidP="00915E95">
      <w:pPr>
        <w:keepNext/>
        <w:numPr>
          <w:ilvl w:val="4"/>
          <w:numId w:val="23"/>
        </w:numPr>
        <w:spacing w:before="120" w:after="0" w:line="240" w:lineRule="auto"/>
        <w:jc w:val="both"/>
        <w:outlineLvl w:val="1"/>
        <w:rPr>
          <w:rFonts w:ascii="Tahoma" w:eastAsia="Times New Roman" w:hAnsi="Tahoma" w:cs="Tahoma"/>
          <w:bCs/>
          <w:color w:val="000000"/>
          <w:sz w:val="20"/>
          <w:szCs w:val="20"/>
          <w:lang w:eastAsia="ru-RU"/>
        </w:rPr>
      </w:pPr>
      <w:r w:rsidRPr="00C03C14">
        <w:rPr>
          <w:rFonts w:ascii="Tahoma" w:eastAsia="Times New Roman" w:hAnsi="Tahoma" w:cs="Tahoma"/>
          <w:bCs/>
          <w:color w:val="000000"/>
          <w:sz w:val="20"/>
          <w:szCs w:val="20"/>
          <w:lang w:eastAsia="ru-RU"/>
        </w:rPr>
        <w:t>Создать возможность ведения нескольких типов адресов электронной почты, которые возможно расширить через настройки системы без необходимости доработок.</w:t>
      </w:r>
    </w:p>
    <w:p w:rsidR="00C03C14" w:rsidRPr="00C03C14" w:rsidRDefault="00C03C14" w:rsidP="00915E95">
      <w:pPr>
        <w:keepNext/>
        <w:numPr>
          <w:ilvl w:val="4"/>
          <w:numId w:val="23"/>
        </w:numPr>
        <w:spacing w:before="120" w:after="0" w:line="240" w:lineRule="auto"/>
        <w:jc w:val="both"/>
        <w:outlineLvl w:val="1"/>
        <w:rPr>
          <w:rFonts w:ascii="Tahoma" w:eastAsia="Times New Roman" w:hAnsi="Tahoma" w:cs="Tahoma"/>
          <w:bCs/>
          <w:color w:val="000000"/>
          <w:sz w:val="20"/>
          <w:szCs w:val="20"/>
          <w:lang w:eastAsia="ru-RU"/>
        </w:rPr>
      </w:pPr>
      <w:r w:rsidRPr="00C03C14">
        <w:rPr>
          <w:rFonts w:ascii="Tahoma" w:eastAsia="Times New Roman" w:hAnsi="Tahoma" w:cs="Tahoma"/>
          <w:bCs/>
          <w:color w:val="000000"/>
          <w:sz w:val="20"/>
          <w:szCs w:val="20"/>
          <w:lang w:eastAsia="ru-RU"/>
        </w:rPr>
        <w:t>Разработать алгоритм проверки формата вводимых E-MAIL в целевом месте хранения, а именно алгоритм проверки на соответствие маске. Для данных нужд требуется разработка соответствующего бизнес-сервиса и маски, которая будет использоваться для валидации вводимых значений E-MAIL.</w:t>
      </w:r>
    </w:p>
    <w:p w:rsidR="00C03C14" w:rsidRPr="00C03C14" w:rsidRDefault="00C03C14" w:rsidP="00915E95">
      <w:pPr>
        <w:keepNext/>
        <w:numPr>
          <w:ilvl w:val="4"/>
          <w:numId w:val="23"/>
        </w:numPr>
        <w:spacing w:before="120" w:after="0" w:line="240" w:lineRule="auto"/>
        <w:jc w:val="both"/>
        <w:outlineLvl w:val="1"/>
        <w:rPr>
          <w:rFonts w:ascii="Tahoma" w:eastAsia="Times New Roman" w:hAnsi="Tahoma" w:cs="Tahoma"/>
          <w:bCs/>
          <w:color w:val="000000"/>
          <w:sz w:val="20"/>
          <w:szCs w:val="20"/>
          <w:lang w:eastAsia="ru-RU"/>
        </w:rPr>
      </w:pPr>
      <w:r w:rsidRPr="00C03C14">
        <w:rPr>
          <w:rFonts w:ascii="Tahoma" w:eastAsia="Times New Roman" w:hAnsi="Tahoma" w:cs="Tahoma"/>
          <w:bCs/>
          <w:color w:val="000000"/>
          <w:sz w:val="20"/>
          <w:szCs w:val="20"/>
          <w:lang w:eastAsia="ru-RU"/>
        </w:rPr>
        <w:t>Изменить структуру хранения E-MAIL в ХД, а именно реализовать возможность хранения нескольких адресов электронной почты по одному клиенту. Также необходимо скорректировать процесс загрузки E-MAIL в ХД таким образом, чтобы загрузка выполнялась из целевого места хранения.</w:t>
      </w:r>
    </w:p>
    <w:p w:rsidR="00C03C14" w:rsidRPr="00C03C14" w:rsidRDefault="00C03C14" w:rsidP="00915E95">
      <w:pPr>
        <w:keepNext/>
        <w:numPr>
          <w:ilvl w:val="4"/>
          <w:numId w:val="23"/>
        </w:numPr>
        <w:spacing w:before="120" w:after="0" w:line="240" w:lineRule="auto"/>
        <w:jc w:val="both"/>
        <w:outlineLvl w:val="1"/>
        <w:rPr>
          <w:rFonts w:ascii="Tahoma" w:eastAsia="Times New Roman" w:hAnsi="Tahoma" w:cs="Tahoma"/>
          <w:bCs/>
          <w:color w:val="000000"/>
          <w:sz w:val="20"/>
          <w:szCs w:val="20"/>
          <w:lang w:eastAsia="ru-RU"/>
        </w:rPr>
      </w:pPr>
      <w:r w:rsidRPr="00C03C14">
        <w:rPr>
          <w:rFonts w:ascii="Tahoma" w:eastAsia="Times New Roman" w:hAnsi="Tahoma" w:cs="Tahoma"/>
          <w:bCs/>
          <w:color w:val="000000"/>
          <w:sz w:val="20"/>
          <w:szCs w:val="20"/>
          <w:lang w:eastAsia="ru-RU"/>
        </w:rPr>
        <w:t xml:space="preserve">Скорректировать отчеты и печатные формы, в соответствии с предоставленным списком таким образом, чтобы в них использовался E-MAIL из целевого места хранения. Перечень отчетов, </w:t>
      </w:r>
      <w:r w:rsidRPr="00C03C14">
        <w:rPr>
          <w:rFonts w:ascii="Tahoma" w:eastAsia="Times New Roman" w:hAnsi="Tahoma" w:cs="Tahoma"/>
          <w:bCs/>
          <w:color w:val="000000"/>
          <w:sz w:val="20"/>
          <w:szCs w:val="20"/>
          <w:lang w:eastAsia="ru-RU"/>
        </w:rPr>
        <w:lastRenderedPageBreak/>
        <w:t xml:space="preserve">печатных форм и описание необходимых изменений в них предоставляется Заказчиком, отдельно. Количество отчетов и печатных форм не превышает 26. </w:t>
      </w:r>
    </w:p>
    <w:p w:rsidR="00C03C14" w:rsidRPr="00C03C14" w:rsidRDefault="00C03C14" w:rsidP="00915E95">
      <w:pPr>
        <w:keepNext/>
        <w:numPr>
          <w:ilvl w:val="4"/>
          <w:numId w:val="23"/>
        </w:numPr>
        <w:spacing w:before="120" w:after="0" w:line="240" w:lineRule="auto"/>
        <w:jc w:val="both"/>
        <w:outlineLvl w:val="1"/>
        <w:rPr>
          <w:rFonts w:ascii="Tahoma" w:eastAsia="Times New Roman" w:hAnsi="Tahoma" w:cs="Tahoma"/>
          <w:bCs/>
          <w:color w:val="000000"/>
          <w:sz w:val="20"/>
          <w:szCs w:val="20"/>
          <w:lang w:eastAsia="ru-RU"/>
        </w:rPr>
      </w:pPr>
      <w:r w:rsidRPr="00C03C14">
        <w:rPr>
          <w:rFonts w:ascii="Tahoma" w:eastAsia="Times New Roman" w:hAnsi="Tahoma" w:cs="Tahoma"/>
          <w:bCs/>
          <w:color w:val="000000"/>
          <w:sz w:val="20"/>
          <w:szCs w:val="20"/>
          <w:lang w:eastAsia="ru-RU"/>
        </w:rPr>
        <w:t>Заблокировать на интерфейсах для заполнения нецелевое место хранения, а также после выполнения переноса очистить нецелевое место хранения. Нецелевое место хранения: Данные для корр./юр. Адреса, Способы уведомления об ограничении, Лицевой счет (характеристики), субъект (характеристики), структура сводной ведомости</w:t>
      </w:r>
    </w:p>
    <w:p w:rsidR="00C03C14" w:rsidRPr="00C03C14" w:rsidRDefault="00C03C14" w:rsidP="00915E95">
      <w:pPr>
        <w:keepNext/>
        <w:numPr>
          <w:ilvl w:val="4"/>
          <w:numId w:val="23"/>
        </w:numPr>
        <w:spacing w:before="120" w:after="0" w:line="240" w:lineRule="auto"/>
        <w:jc w:val="both"/>
        <w:outlineLvl w:val="1"/>
        <w:rPr>
          <w:rFonts w:ascii="Tahoma" w:eastAsia="Times New Roman" w:hAnsi="Tahoma" w:cs="Tahoma"/>
          <w:bCs/>
          <w:color w:val="000000"/>
          <w:sz w:val="20"/>
          <w:szCs w:val="20"/>
          <w:lang w:eastAsia="ru-RU"/>
        </w:rPr>
      </w:pPr>
      <w:r w:rsidRPr="00C03C14">
        <w:rPr>
          <w:rFonts w:ascii="Tahoma" w:eastAsia="Times New Roman" w:hAnsi="Tahoma" w:cs="Tahoma"/>
          <w:bCs/>
          <w:color w:val="000000"/>
          <w:sz w:val="20"/>
          <w:szCs w:val="20"/>
          <w:lang w:eastAsia="ru-RU"/>
        </w:rPr>
        <w:t>Разработать документацию в составе:</w:t>
      </w:r>
    </w:p>
    <w:p w:rsidR="00C03C14" w:rsidRPr="00C03C14" w:rsidRDefault="00C03C14" w:rsidP="00915E95">
      <w:pPr>
        <w:numPr>
          <w:ilvl w:val="0"/>
          <w:numId w:val="22"/>
        </w:numPr>
        <w:spacing w:before="60" w:after="0" w:line="276" w:lineRule="auto"/>
        <w:ind w:left="1633" w:hanging="357"/>
        <w:contextualSpacing/>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Функциональный дизайн. Функциональные дизайны на изменения в отчетных формах не разрабатываются.</w:t>
      </w:r>
    </w:p>
    <w:p w:rsidR="00C03C14" w:rsidRPr="00C03C14" w:rsidRDefault="00C03C14" w:rsidP="00915E95">
      <w:pPr>
        <w:numPr>
          <w:ilvl w:val="0"/>
          <w:numId w:val="22"/>
        </w:numPr>
        <w:spacing w:before="60" w:after="0" w:line="276" w:lineRule="auto"/>
        <w:ind w:left="1633" w:hanging="357"/>
        <w:contextualSpacing/>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Техническое описание. Техническое описание на изменения в отчетных формах не разрабатывается.</w:t>
      </w:r>
    </w:p>
    <w:p w:rsidR="00C03C14" w:rsidRPr="00C03C14" w:rsidRDefault="00C03C14" w:rsidP="00915E95">
      <w:pPr>
        <w:numPr>
          <w:ilvl w:val="0"/>
          <w:numId w:val="22"/>
        </w:numPr>
        <w:spacing w:before="60" w:after="0" w:line="276" w:lineRule="auto"/>
        <w:ind w:left="1633" w:hanging="357"/>
        <w:contextualSpacing/>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Руководство пользователя. Руководство пользователя на изменения в отчетных формах не разрабатывается.</w:t>
      </w:r>
    </w:p>
    <w:p w:rsidR="00C03C14" w:rsidRPr="00C03C14" w:rsidRDefault="00C03C14" w:rsidP="00915E95">
      <w:pPr>
        <w:numPr>
          <w:ilvl w:val="0"/>
          <w:numId w:val="22"/>
        </w:numPr>
        <w:spacing w:before="60" w:after="0" w:line="276" w:lineRule="auto"/>
        <w:ind w:left="1633" w:hanging="357"/>
        <w:contextualSpacing/>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Сценарий тестирования. Сценарии тестирования для отчетов разрабатываются только касательно вывода </w:t>
      </w:r>
      <w:r w:rsidRPr="00C03C14">
        <w:rPr>
          <w:rFonts w:ascii="Tahoma" w:eastAsia="Times New Roman" w:hAnsi="Tahoma" w:cs="Tahoma"/>
          <w:color w:val="000000"/>
          <w:sz w:val="20"/>
          <w:szCs w:val="20"/>
          <w:lang w:val="en-US" w:eastAsia="ru-RU"/>
        </w:rPr>
        <w:t>E</w:t>
      </w:r>
      <w:r w:rsidRPr="00C03C14">
        <w:rPr>
          <w:rFonts w:ascii="Tahoma" w:eastAsia="Times New Roman" w:hAnsi="Tahoma" w:cs="Tahoma"/>
          <w:color w:val="000000"/>
          <w:sz w:val="20"/>
          <w:szCs w:val="20"/>
          <w:lang w:eastAsia="ru-RU"/>
        </w:rPr>
        <w:t>-</w:t>
      </w:r>
      <w:r w:rsidRPr="00C03C14">
        <w:rPr>
          <w:rFonts w:ascii="Tahoma" w:eastAsia="Times New Roman" w:hAnsi="Tahoma" w:cs="Tahoma"/>
          <w:color w:val="000000"/>
          <w:sz w:val="20"/>
          <w:szCs w:val="20"/>
          <w:lang w:val="en-US" w:eastAsia="ru-RU"/>
        </w:rPr>
        <w:t>MAIL</w:t>
      </w:r>
      <w:r w:rsidRPr="00C03C14">
        <w:rPr>
          <w:rFonts w:ascii="Tahoma" w:eastAsia="Times New Roman" w:hAnsi="Tahoma" w:cs="Tahoma"/>
          <w:color w:val="000000"/>
          <w:sz w:val="20"/>
          <w:szCs w:val="20"/>
          <w:lang w:eastAsia="ru-RU"/>
        </w:rPr>
        <w:t xml:space="preserve"> в отчетные формы.</w:t>
      </w:r>
    </w:p>
    <w:p w:rsidR="00C03C14" w:rsidRPr="00C03C14" w:rsidRDefault="00C03C14" w:rsidP="00915E95">
      <w:pPr>
        <w:numPr>
          <w:ilvl w:val="0"/>
          <w:numId w:val="22"/>
        </w:numPr>
        <w:spacing w:before="60" w:after="0" w:line="276" w:lineRule="auto"/>
        <w:ind w:left="1633" w:hanging="357"/>
        <w:contextualSpacing/>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Протокол тестирования.</w:t>
      </w:r>
    </w:p>
    <w:p w:rsidR="00C03C14" w:rsidRPr="00C03C14" w:rsidRDefault="00C03C14" w:rsidP="00915E95">
      <w:pPr>
        <w:keepNext/>
        <w:numPr>
          <w:ilvl w:val="4"/>
          <w:numId w:val="23"/>
        </w:numPr>
        <w:spacing w:before="120" w:after="0" w:line="240" w:lineRule="auto"/>
        <w:jc w:val="both"/>
        <w:outlineLvl w:val="1"/>
        <w:rPr>
          <w:rFonts w:ascii="Tahoma" w:eastAsia="Times New Roman" w:hAnsi="Tahoma" w:cs="Tahoma"/>
          <w:bCs/>
          <w:color w:val="000000"/>
          <w:sz w:val="20"/>
          <w:szCs w:val="20"/>
          <w:lang w:eastAsia="ru-RU"/>
        </w:rPr>
      </w:pPr>
      <w:r w:rsidRPr="00C03C14">
        <w:rPr>
          <w:rFonts w:ascii="Tahoma" w:eastAsia="Times New Roman" w:hAnsi="Tahoma" w:cs="Tahoma"/>
          <w:bCs/>
          <w:color w:val="000000"/>
          <w:sz w:val="20"/>
          <w:szCs w:val="20"/>
          <w:lang w:eastAsia="ru-RU"/>
        </w:rPr>
        <w:t>Задачу по валидации уже существующих E-MAIL в нецелевом месте хранения решает Заказчик собственными силами.</w:t>
      </w:r>
    </w:p>
    <w:p w:rsidR="00C03C14" w:rsidRPr="00C03C14" w:rsidRDefault="00C03C14" w:rsidP="00915E95">
      <w:pPr>
        <w:keepNext/>
        <w:numPr>
          <w:ilvl w:val="4"/>
          <w:numId w:val="23"/>
        </w:numPr>
        <w:spacing w:before="120" w:after="0" w:line="240" w:lineRule="auto"/>
        <w:jc w:val="both"/>
        <w:outlineLvl w:val="1"/>
        <w:rPr>
          <w:rFonts w:ascii="Tahoma" w:eastAsia="Times New Roman" w:hAnsi="Tahoma" w:cs="Tahoma"/>
          <w:bCs/>
          <w:color w:val="000000"/>
          <w:sz w:val="20"/>
          <w:szCs w:val="20"/>
          <w:lang w:eastAsia="ru-RU"/>
        </w:rPr>
      </w:pPr>
      <w:r w:rsidRPr="00C03C14">
        <w:rPr>
          <w:rFonts w:ascii="Tahoma" w:eastAsia="Times New Roman" w:hAnsi="Tahoma" w:cs="Tahoma"/>
          <w:bCs/>
          <w:color w:val="000000"/>
          <w:sz w:val="20"/>
          <w:szCs w:val="20"/>
          <w:lang w:eastAsia="ru-RU"/>
        </w:rPr>
        <w:t>Перенос из нецелевого в целевое место хранения Заказчик выполняет собственными силами.</w:t>
      </w:r>
    </w:p>
    <w:p w:rsidR="00C03C14" w:rsidRPr="00C03C14" w:rsidRDefault="00C03C14" w:rsidP="00915E95">
      <w:pPr>
        <w:keepNext/>
        <w:numPr>
          <w:ilvl w:val="4"/>
          <w:numId w:val="23"/>
        </w:numPr>
        <w:spacing w:before="120" w:after="0" w:line="240" w:lineRule="auto"/>
        <w:jc w:val="both"/>
        <w:outlineLvl w:val="1"/>
        <w:rPr>
          <w:rFonts w:ascii="Tahoma" w:eastAsia="Times New Roman" w:hAnsi="Tahoma" w:cs="Tahoma"/>
          <w:bCs/>
          <w:color w:val="000000"/>
          <w:sz w:val="20"/>
          <w:szCs w:val="20"/>
          <w:lang w:eastAsia="ru-RU"/>
        </w:rPr>
      </w:pPr>
      <w:r w:rsidRPr="00C03C14">
        <w:rPr>
          <w:rFonts w:ascii="Tahoma" w:eastAsia="Times New Roman" w:hAnsi="Tahoma" w:cs="Tahoma"/>
          <w:bCs/>
          <w:color w:val="000000"/>
          <w:sz w:val="20"/>
          <w:szCs w:val="20"/>
          <w:lang w:eastAsia="ru-RU"/>
        </w:rPr>
        <w:t>Заказчик предоставляет Исполнителю доступ в ХД для изучения текущей структуры хранения E-MAIL и корректировки данной структуры.</w:t>
      </w:r>
    </w:p>
    <w:p w:rsidR="00C03C14" w:rsidRPr="00C03C14" w:rsidRDefault="00C03C14" w:rsidP="00915E95">
      <w:pPr>
        <w:keepNext/>
        <w:numPr>
          <w:ilvl w:val="4"/>
          <w:numId w:val="23"/>
        </w:numPr>
        <w:spacing w:before="120" w:after="0" w:line="240" w:lineRule="auto"/>
        <w:jc w:val="both"/>
        <w:outlineLvl w:val="1"/>
        <w:rPr>
          <w:rFonts w:ascii="Tahoma" w:eastAsia="Times New Roman" w:hAnsi="Tahoma" w:cs="Tahoma"/>
          <w:bCs/>
          <w:color w:val="000000"/>
          <w:sz w:val="20"/>
          <w:szCs w:val="20"/>
          <w:lang w:eastAsia="ru-RU"/>
        </w:rPr>
      </w:pPr>
      <w:r w:rsidRPr="00C03C14">
        <w:rPr>
          <w:rFonts w:ascii="Tahoma" w:eastAsia="Times New Roman" w:hAnsi="Tahoma" w:cs="Tahoma"/>
          <w:bCs/>
          <w:color w:val="000000"/>
          <w:sz w:val="20"/>
          <w:szCs w:val="20"/>
          <w:lang w:eastAsia="ru-RU"/>
        </w:rPr>
        <w:t>Задача по валидации E-MAIL в нецелевом месте хранения должна быть решена до переноса адресов электронной почты из нецелевого места хранения в целевое.</w:t>
      </w:r>
    </w:p>
    <w:p w:rsidR="00C03C14" w:rsidRPr="00C03C14" w:rsidRDefault="00C03C14" w:rsidP="00915E95">
      <w:pPr>
        <w:keepNext/>
        <w:numPr>
          <w:ilvl w:val="4"/>
          <w:numId w:val="23"/>
        </w:numPr>
        <w:spacing w:before="120" w:after="0" w:line="240" w:lineRule="auto"/>
        <w:jc w:val="both"/>
        <w:outlineLvl w:val="1"/>
        <w:rPr>
          <w:rFonts w:ascii="Tahoma" w:eastAsia="Times New Roman" w:hAnsi="Tahoma" w:cs="Tahoma"/>
          <w:bCs/>
          <w:color w:val="000000"/>
          <w:sz w:val="20"/>
          <w:szCs w:val="20"/>
          <w:lang w:eastAsia="ru-RU"/>
        </w:rPr>
      </w:pPr>
      <w:r w:rsidRPr="00C03C14">
        <w:rPr>
          <w:rFonts w:ascii="Tahoma" w:eastAsia="Times New Roman" w:hAnsi="Tahoma" w:cs="Tahoma"/>
          <w:bCs/>
          <w:color w:val="000000"/>
          <w:sz w:val="20"/>
          <w:szCs w:val="20"/>
          <w:lang w:eastAsia="ru-RU"/>
        </w:rPr>
        <w:t xml:space="preserve">При корректировке отчетных форм изменения вносятся только в части вывода </w:t>
      </w:r>
      <w:r w:rsidRPr="00C03C14">
        <w:rPr>
          <w:rFonts w:ascii="Tahoma" w:eastAsia="Times New Roman" w:hAnsi="Tahoma" w:cs="Tahoma"/>
          <w:bCs/>
          <w:color w:val="000000"/>
          <w:sz w:val="20"/>
          <w:szCs w:val="20"/>
          <w:lang w:val="en-US" w:eastAsia="ru-RU"/>
        </w:rPr>
        <w:t>E</w:t>
      </w:r>
      <w:r w:rsidRPr="00C03C14">
        <w:rPr>
          <w:rFonts w:ascii="Tahoma" w:eastAsia="Times New Roman" w:hAnsi="Tahoma" w:cs="Tahoma"/>
          <w:bCs/>
          <w:color w:val="000000"/>
          <w:sz w:val="20"/>
          <w:szCs w:val="20"/>
          <w:lang w:eastAsia="ru-RU"/>
        </w:rPr>
        <w:t>-</w:t>
      </w:r>
      <w:r w:rsidRPr="00C03C14">
        <w:rPr>
          <w:rFonts w:ascii="Tahoma" w:eastAsia="Times New Roman" w:hAnsi="Tahoma" w:cs="Tahoma"/>
          <w:bCs/>
          <w:color w:val="000000"/>
          <w:sz w:val="20"/>
          <w:szCs w:val="20"/>
          <w:lang w:val="en-US" w:eastAsia="ru-RU"/>
        </w:rPr>
        <w:t>MAIL</w:t>
      </w:r>
      <w:r w:rsidRPr="00C03C14">
        <w:rPr>
          <w:rFonts w:ascii="Tahoma" w:eastAsia="Times New Roman" w:hAnsi="Tahoma" w:cs="Tahoma"/>
          <w:bCs/>
          <w:color w:val="000000"/>
          <w:sz w:val="20"/>
          <w:szCs w:val="20"/>
          <w:lang w:eastAsia="ru-RU"/>
        </w:rPr>
        <w:t>. Остальная логика и входные параметры остаются неизменными.</w:t>
      </w:r>
    </w:p>
    <w:p w:rsidR="00C03C14" w:rsidRPr="00C03C14" w:rsidRDefault="00C03C14" w:rsidP="00915E95">
      <w:pPr>
        <w:numPr>
          <w:ilvl w:val="3"/>
          <w:numId w:val="23"/>
        </w:numPr>
        <w:spacing w:before="120" w:after="0" w:line="240" w:lineRule="auto"/>
        <w:ind w:left="1134" w:hanging="1134"/>
        <w:jc w:val="both"/>
        <w:rPr>
          <w:rFonts w:ascii="Tahoma" w:eastAsia="Times New Roman" w:hAnsi="Tahoma" w:cs="Tahoma"/>
          <w:sz w:val="20"/>
          <w:szCs w:val="20"/>
          <w:lang w:eastAsia="ru-RU"/>
        </w:rPr>
      </w:pPr>
      <w:r w:rsidRPr="00C03C14">
        <w:rPr>
          <w:rFonts w:ascii="Tahoma" w:eastAsia="Times New Roman" w:hAnsi="Tahoma" w:cs="Tahoma"/>
          <w:color w:val="000000"/>
          <w:sz w:val="20"/>
          <w:szCs w:val="20"/>
          <w:lang w:eastAsia="ru-RU"/>
        </w:rPr>
        <w:t xml:space="preserve">Требования и состав услуг «Алгоритмы планов расчета». </w:t>
      </w:r>
    </w:p>
    <w:p w:rsidR="00C03C14" w:rsidRPr="00C03C14" w:rsidRDefault="00C03C14" w:rsidP="00C03C14">
      <w:pPr>
        <w:spacing w:before="120" w:after="0" w:line="240" w:lineRule="auto"/>
        <w:ind w:left="1134"/>
        <w:jc w:val="both"/>
        <w:rPr>
          <w:rFonts w:ascii="Tahoma" w:eastAsia="Times New Roman" w:hAnsi="Tahoma" w:cs="Tahoma"/>
          <w:sz w:val="20"/>
          <w:szCs w:val="20"/>
          <w:lang w:eastAsia="ru-RU"/>
        </w:rPr>
      </w:pPr>
      <w:r w:rsidRPr="00C03C14">
        <w:rPr>
          <w:rFonts w:ascii="Tahoma" w:eastAsia="Times New Roman" w:hAnsi="Tahoma" w:cs="Tahoma"/>
          <w:color w:val="000000"/>
          <w:sz w:val="20"/>
          <w:szCs w:val="20"/>
          <w:lang w:eastAsia="ru-RU"/>
        </w:rPr>
        <w:t>В рамках выполнения работ требуется решить следующие задачи:</w:t>
      </w:r>
      <w:bookmarkStart w:id="0" w:name="_Ref126066286"/>
    </w:p>
    <w:p w:rsidR="00C03C14" w:rsidRPr="00C03C14" w:rsidRDefault="00C03C14" w:rsidP="00915E95">
      <w:pPr>
        <w:numPr>
          <w:ilvl w:val="4"/>
          <w:numId w:val="25"/>
        </w:numPr>
        <w:spacing w:before="120" w:after="0" w:line="240" w:lineRule="auto"/>
        <w:jc w:val="both"/>
        <w:rPr>
          <w:rFonts w:ascii="Tahoma" w:eastAsia="Times New Roman" w:hAnsi="Tahoma" w:cs="Tahoma"/>
          <w:sz w:val="20"/>
          <w:szCs w:val="20"/>
          <w:lang w:eastAsia="ru-RU"/>
        </w:rPr>
      </w:pPr>
      <w:r w:rsidRPr="00C03C14">
        <w:rPr>
          <w:rFonts w:ascii="Tahoma" w:eastAsia="Times New Roman" w:hAnsi="Tahoma" w:cs="Tahoma"/>
          <w:bCs/>
          <w:color w:val="000000"/>
          <w:sz w:val="20"/>
          <w:szCs w:val="20"/>
          <w:lang w:eastAsia="ru-RU"/>
        </w:rPr>
        <w:t xml:space="preserve">Разработать в системе ССВ 4 новых типа алгоритма для точки подключения с вызовом из «новых» планов расчета, которые позволят запускать уже существующие алгоритмы для "классических" планов расчета (Алгоритмы Правил расчетных величин, Правил регистровых величин, Компонентов планов расчета, Критериев применимости компонентов планов расчета). Алгоритмы должны иметь параметр Код алгоритма </w:t>
      </w:r>
      <w:r w:rsidRPr="00C03C14">
        <w:rPr>
          <w:rFonts w:ascii="Tahoma" w:eastAsia="Times New Roman" w:hAnsi="Tahoma" w:cs="Tahoma"/>
          <w:bCs/>
          <w:sz w:val="20"/>
          <w:szCs w:val="20"/>
          <w:lang w:eastAsia="ru-RU"/>
        </w:rPr>
        <w:t>вызова.</w:t>
      </w:r>
      <w:bookmarkStart w:id="1" w:name="_Ref126066266"/>
      <w:bookmarkEnd w:id="0"/>
    </w:p>
    <w:p w:rsidR="00C03C14" w:rsidRPr="00C03C14" w:rsidRDefault="00C03C14" w:rsidP="00915E95">
      <w:pPr>
        <w:numPr>
          <w:ilvl w:val="4"/>
          <w:numId w:val="25"/>
        </w:numPr>
        <w:spacing w:before="120" w:after="0" w:line="240" w:lineRule="auto"/>
        <w:jc w:val="both"/>
        <w:rPr>
          <w:rFonts w:ascii="Tahoma" w:eastAsia="Times New Roman" w:hAnsi="Tahoma" w:cs="Tahoma"/>
          <w:sz w:val="20"/>
          <w:szCs w:val="20"/>
          <w:lang w:eastAsia="ru-RU"/>
        </w:rPr>
      </w:pPr>
      <w:r w:rsidRPr="00C03C14">
        <w:rPr>
          <w:rFonts w:ascii="Tahoma" w:eastAsia="Times New Roman" w:hAnsi="Tahoma" w:cs="Tahoma"/>
          <w:bCs/>
          <w:color w:val="000000"/>
          <w:sz w:val="20"/>
          <w:szCs w:val="20"/>
          <w:lang w:eastAsia="ru-RU"/>
        </w:rPr>
        <w:t>Проанализировать 5 алгоритмов, реализованных на Cobol, и разработать алгоритмы на Java с идентичной логикой работы. Перечень алгоритмов Cobol:</w:t>
      </w:r>
      <w:bookmarkEnd w:id="1"/>
    </w:p>
    <w:p w:rsidR="00C03C14" w:rsidRPr="00C03C14" w:rsidRDefault="00C03C14" w:rsidP="00915E95">
      <w:pPr>
        <w:numPr>
          <w:ilvl w:val="0"/>
          <w:numId w:val="24"/>
        </w:numPr>
        <w:spacing w:before="60" w:after="0" w:line="276" w:lineRule="auto"/>
        <w:ind w:left="1633" w:hanging="357"/>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CMPRQXRX</w:t>
      </w:r>
    </w:p>
    <w:p w:rsidR="00C03C14" w:rsidRPr="00C03C14" w:rsidRDefault="00C03C14" w:rsidP="00915E95">
      <w:pPr>
        <w:numPr>
          <w:ilvl w:val="0"/>
          <w:numId w:val="24"/>
        </w:numPr>
        <w:spacing w:before="60" w:after="0" w:line="276" w:lineRule="auto"/>
        <w:ind w:left="1633" w:hanging="357"/>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CMPRRXMY</w:t>
      </w:r>
    </w:p>
    <w:p w:rsidR="00C03C14" w:rsidRPr="00C03C14" w:rsidRDefault="00C03C14" w:rsidP="00915E95">
      <w:pPr>
        <w:numPr>
          <w:ilvl w:val="0"/>
          <w:numId w:val="24"/>
        </w:numPr>
        <w:spacing w:before="60" w:after="0" w:line="276" w:lineRule="auto"/>
        <w:ind w:left="1633" w:hanging="357"/>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CMPRRXCX</w:t>
      </w:r>
    </w:p>
    <w:p w:rsidR="00C03C14" w:rsidRPr="00C03C14" w:rsidRDefault="00C03C14" w:rsidP="00915E95">
      <w:pPr>
        <w:numPr>
          <w:ilvl w:val="0"/>
          <w:numId w:val="24"/>
        </w:numPr>
        <w:spacing w:before="60" w:after="0" w:line="276" w:lineRule="auto"/>
        <w:ind w:left="1633" w:hanging="357"/>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CMPRRXM1</w:t>
      </w:r>
    </w:p>
    <w:p w:rsidR="00C03C14" w:rsidRPr="00C03C14" w:rsidRDefault="00C03C14" w:rsidP="00915E95">
      <w:pPr>
        <w:numPr>
          <w:ilvl w:val="0"/>
          <w:numId w:val="24"/>
        </w:numPr>
        <w:spacing w:before="60" w:after="0" w:line="276" w:lineRule="auto"/>
        <w:ind w:left="1633" w:hanging="357"/>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CMPRRXUX</w:t>
      </w:r>
      <w:bookmarkStart w:id="2" w:name="_Ref126066275"/>
    </w:p>
    <w:p w:rsidR="00C03C14" w:rsidRPr="00C03C14" w:rsidRDefault="00C03C14" w:rsidP="00915E95">
      <w:pPr>
        <w:numPr>
          <w:ilvl w:val="4"/>
          <w:numId w:val="25"/>
        </w:numPr>
        <w:spacing w:before="60" w:after="0" w:line="276" w:lineRule="auto"/>
        <w:contextualSpacing/>
        <w:jc w:val="both"/>
        <w:rPr>
          <w:rFonts w:ascii="Tahoma" w:eastAsia="Times New Roman" w:hAnsi="Tahoma" w:cs="Tahoma"/>
          <w:color w:val="000000"/>
          <w:sz w:val="20"/>
          <w:szCs w:val="20"/>
          <w:lang w:eastAsia="ru-RU"/>
        </w:rPr>
      </w:pPr>
      <w:r w:rsidRPr="00C03C14">
        <w:rPr>
          <w:rFonts w:ascii="Tahoma" w:eastAsia="Times New Roman" w:hAnsi="Tahoma" w:cs="Tahoma"/>
          <w:bCs/>
          <w:color w:val="000000"/>
          <w:sz w:val="20"/>
          <w:szCs w:val="20"/>
          <w:lang w:eastAsia="ru-RU"/>
        </w:rPr>
        <w:t>Реализовать алгоритм «Расчет социальных льгот» на основании функционального дизайна А3.Б1.33.Изменение алгоритмов расчета льгот v2.13.9 – алгоритм CMPRASBY.</w:t>
      </w:r>
      <w:bookmarkEnd w:id="2"/>
    </w:p>
    <w:p w:rsidR="00C03C14" w:rsidRPr="00C03C14" w:rsidRDefault="00C03C14" w:rsidP="00915E95">
      <w:pPr>
        <w:numPr>
          <w:ilvl w:val="4"/>
          <w:numId w:val="25"/>
        </w:numPr>
        <w:spacing w:before="120" w:after="0" w:line="276" w:lineRule="auto"/>
        <w:contextualSpacing/>
        <w:jc w:val="both"/>
        <w:rPr>
          <w:rFonts w:ascii="Tahoma" w:eastAsia="Times New Roman" w:hAnsi="Tahoma" w:cs="Tahoma"/>
          <w:color w:val="000000"/>
          <w:sz w:val="20"/>
          <w:szCs w:val="20"/>
          <w:lang w:eastAsia="ru-RU"/>
        </w:rPr>
      </w:pPr>
      <w:r w:rsidRPr="00C03C14">
        <w:rPr>
          <w:rFonts w:ascii="Tahoma" w:eastAsia="Times New Roman" w:hAnsi="Tahoma" w:cs="Tahoma"/>
          <w:bCs/>
          <w:color w:val="000000"/>
          <w:sz w:val="20"/>
          <w:szCs w:val="20"/>
          <w:lang w:eastAsia="ru-RU"/>
        </w:rPr>
        <w:t>Разработать Junit тесты для тестирования алгоритмов.</w:t>
      </w:r>
    </w:p>
    <w:p w:rsidR="00C03C14" w:rsidRPr="00C03C14" w:rsidRDefault="00C03C14" w:rsidP="00915E95">
      <w:pPr>
        <w:numPr>
          <w:ilvl w:val="4"/>
          <w:numId w:val="25"/>
        </w:numPr>
        <w:spacing w:before="120" w:after="0" w:line="276" w:lineRule="auto"/>
        <w:contextualSpacing/>
        <w:jc w:val="both"/>
        <w:rPr>
          <w:rFonts w:ascii="Tahoma" w:eastAsia="Times New Roman" w:hAnsi="Tahoma" w:cs="Tahoma"/>
          <w:color w:val="000000"/>
          <w:sz w:val="20"/>
          <w:szCs w:val="20"/>
          <w:lang w:eastAsia="ru-RU"/>
        </w:rPr>
      </w:pPr>
      <w:r w:rsidRPr="00C03C14">
        <w:rPr>
          <w:rFonts w:ascii="Tahoma" w:eastAsia="Times New Roman" w:hAnsi="Tahoma" w:cs="Tahoma"/>
          <w:bCs/>
          <w:color w:val="000000"/>
          <w:sz w:val="20"/>
          <w:szCs w:val="20"/>
          <w:lang w:eastAsia="ru-RU"/>
        </w:rPr>
        <w:t>Разработать документацию в составе:</w:t>
      </w:r>
    </w:p>
    <w:p w:rsidR="00C03C14" w:rsidRPr="00C03C14" w:rsidRDefault="00C03C14" w:rsidP="00915E95">
      <w:pPr>
        <w:numPr>
          <w:ilvl w:val="0"/>
          <w:numId w:val="26"/>
        </w:numPr>
        <w:spacing w:before="120" w:after="0" w:line="276" w:lineRule="auto"/>
        <w:ind w:left="1560"/>
        <w:contextualSpacing/>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Функциональный дизайн</w:t>
      </w:r>
    </w:p>
    <w:p w:rsidR="00C03C14" w:rsidRPr="00C03C14" w:rsidRDefault="00C03C14" w:rsidP="00915E95">
      <w:pPr>
        <w:numPr>
          <w:ilvl w:val="0"/>
          <w:numId w:val="26"/>
        </w:numPr>
        <w:spacing w:before="120" w:after="0" w:line="276" w:lineRule="auto"/>
        <w:ind w:left="1560"/>
        <w:contextualSpacing/>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Техническое описание</w:t>
      </w:r>
    </w:p>
    <w:p w:rsidR="00C03C14" w:rsidRPr="00C03C14" w:rsidRDefault="00C03C14" w:rsidP="00915E95">
      <w:pPr>
        <w:numPr>
          <w:ilvl w:val="0"/>
          <w:numId w:val="26"/>
        </w:numPr>
        <w:spacing w:before="120" w:after="0" w:line="276" w:lineRule="auto"/>
        <w:ind w:left="1560"/>
        <w:contextualSpacing/>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Сценарий тестирования</w:t>
      </w:r>
    </w:p>
    <w:p w:rsidR="00C03C14" w:rsidRPr="00C03C14" w:rsidRDefault="00C03C14" w:rsidP="00915E95">
      <w:pPr>
        <w:numPr>
          <w:ilvl w:val="0"/>
          <w:numId w:val="26"/>
        </w:numPr>
        <w:spacing w:before="120" w:after="0" w:line="276" w:lineRule="auto"/>
        <w:ind w:left="1560"/>
        <w:contextualSpacing/>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Протокол тестирования</w:t>
      </w:r>
    </w:p>
    <w:p w:rsidR="00C03C14" w:rsidRPr="00C03C14" w:rsidRDefault="00C03C14" w:rsidP="00915E95">
      <w:pPr>
        <w:numPr>
          <w:ilvl w:val="4"/>
          <w:numId w:val="25"/>
        </w:numPr>
        <w:spacing w:before="120" w:after="0" w:line="240" w:lineRule="auto"/>
        <w:ind w:left="1077" w:hanging="1077"/>
        <w:jc w:val="both"/>
        <w:outlineLvl w:val="1"/>
        <w:rPr>
          <w:rFonts w:ascii="Tahoma" w:eastAsia="Times New Roman" w:hAnsi="Tahoma" w:cs="Tahoma"/>
          <w:bCs/>
          <w:color w:val="000000"/>
          <w:sz w:val="20"/>
          <w:szCs w:val="20"/>
          <w:lang w:eastAsia="ru-RU"/>
        </w:rPr>
      </w:pPr>
      <w:r w:rsidRPr="00C03C14">
        <w:rPr>
          <w:rFonts w:ascii="Tahoma" w:eastAsia="Times New Roman" w:hAnsi="Tahoma" w:cs="Tahoma"/>
          <w:bCs/>
          <w:color w:val="000000"/>
          <w:sz w:val="20"/>
          <w:szCs w:val="20"/>
          <w:lang w:eastAsia="ru-RU"/>
        </w:rPr>
        <w:t xml:space="preserve">Функциональное тестирование алгоритмов будет проводиться на копии продуктива на выборке не более 100 РДО путем сравнения расчетов, использующих план расчета со старыми алгоритмами и расчетов, использующих план расчета с новыми алгоритмами. </w:t>
      </w:r>
    </w:p>
    <w:p w:rsidR="00C03C14" w:rsidRPr="00C03C14" w:rsidRDefault="00C03C14" w:rsidP="00915E95">
      <w:pPr>
        <w:keepNext/>
        <w:numPr>
          <w:ilvl w:val="4"/>
          <w:numId w:val="25"/>
        </w:numPr>
        <w:spacing w:before="120" w:after="0" w:line="240" w:lineRule="auto"/>
        <w:ind w:left="1077" w:hanging="1077"/>
        <w:jc w:val="both"/>
        <w:outlineLvl w:val="1"/>
        <w:rPr>
          <w:rFonts w:ascii="Tahoma" w:eastAsia="Times New Roman" w:hAnsi="Tahoma" w:cs="Tahoma"/>
          <w:bCs/>
          <w:color w:val="000000"/>
          <w:sz w:val="20"/>
          <w:szCs w:val="20"/>
          <w:lang w:eastAsia="ru-RU"/>
        </w:rPr>
      </w:pPr>
      <w:r w:rsidRPr="00C03C14">
        <w:rPr>
          <w:rFonts w:ascii="Tahoma" w:eastAsia="Times New Roman" w:hAnsi="Tahoma" w:cs="Tahoma"/>
          <w:bCs/>
          <w:color w:val="000000"/>
          <w:sz w:val="20"/>
          <w:szCs w:val="20"/>
          <w:lang w:eastAsia="ru-RU"/>
        </w:rPr>
        <w:lastRenderedPageBreak/>
        <w:t>Для проверки заказчик настраивает «классический» и «новый» планы расчетов.</w:t>
      </w:r>
    </w:p>
    <w:p w:rsidR="00C03C14" w:rsidRPr="00C03C14" w:rsidRDefault="00C03C14" w:rsidP="00915E95">
      <w:pPr>
        <w:keepNext/>
        <w:numPr>
          <w:ilvl w:val="4"/>
          <w:numId w:val="25"/>
        </w:numPr>
        <w:spacing w:before="120" w:after="0" w:line="240" w:lineRule="auto"/>
        <w:ind w:left="1077" w:hanging="1077"/>
        <w:jc w:val="both"/>
        <w:outlineLvl w:val="1"/>
        <w:rPr>
          <w:rFonts w:ascii="Tahoma" w:eastAsia="Times New Roman" w:hAnsi="Tahoma" w:cs="Tahoma"/>
          <w:bCs/>
          <w:color w:val="000000"/>
          <w:sz w:val="20"/>
          <w:szCs w:val="20"/>
          <w:lang w:eastAsia="ru-RU"/>
        </w:rPr>
      </w:pPr>
      <w:r w:rsidRPr="00C03C14">
        <w:rPr>
          <w:rFonts w:ascii="Tahoma" w:eastAsia="Times New Roman" w:hAnsi="Tahoma" w:cs="Tahoma"/>
          <w:bCs/>
          <w:color w:val="000000"/>
          <w:sz w:val="20"/>
          <w:szCs w:val="20"/>
          <w:lang w:eastAsia="ru-RU"/>
        </w:rPr>
        <w:t>Алгоритмы разрабатываемые в п. 3.2.1.1.2. и 3.2.1.1.3. требований, разрабатываются под «классический» план расчета. Для «нового» плана расчета эти алгоритмы будут запускаться с помощью алгоритмов разработанных в п. 3.2.1.1.1. требований.</w:t>
      </w:r>
    </w:p>
    <w:p w:rsidR="00C03C14" w:rsidRPr="00C03C14" w:rsidRDefault="00C03C14" w:rsidP="00915E95">
      <w:pPr>
        <w:numPr>
          <w:ilvl w:val="2"/>
          <w:numId w:val="25"/>
        </w:numPr>
        <w:spacing w:before="120" w:after="0" w:line="240" w:lineRule="auto"/>
        <w:ind w:left="1560" w:right="142" w:hanging="709"/>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Объем Услуг специалистов по дополнительным доработкам функционала корпоративной информационной системы Единый биллинг на базе Oracle Utilities CC&amp;B сверх Фиксированного Перечня Услуг, указаны в таблице 2: </w:t>
      </w:r>
    </w:p>
    <w:p w:rsidR="00C03C14" w:rsidRPr="00C03C14" w:rsidRDefault="00C03C14" w:rsidP="00C03C14">
      <w:pPr>
        <w:suppressAutoHyphens/>
        <w:spacing w:before="120" w:after="120" w:line="240" w:lineRule="auto"/>
        <w:jc w:val="right"/>
        <w:rPr>
          <w:rFonts w:ascii="Tahoma" w:eastAsia="Times New Roman" w:hAnsi="Tahoma" w:cs="Tahoma"/>
          <w:bCs/>
          <w:sz w:val="20"/>
          <w:szCs w:val="20"/>
          <w:lang w:eastAsia="ru-RU"/>
        </w:rPr>
      </w:pPr>
      <w:r w:rsidRPr="00C03C14">
        <w:rPr>
          <w:rFonts w:ascii="Tahoma" w:eastAsia="Times New Roman" w:hAnsi="Tahoma" w:cs="Tahoma"/>
          <w:bCs/>
          <w:sz w:val="18"/>
          <w:szCs w:val="18"/>
          <w:lang w:eastAsia="ru-RU"/>
        </w:rPr>
        <w:t>Таблица 2. Объем Услуг специалистов по дополнительным доработкам функционала</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4"/>
        <w:gridCol w:w="5131"/>
        <w:gridCol w:w="2534"/>
      </w:tblGrid>
      <w:tr w:rsidR="00C03C14" w:rsidRPr="00C03C14" w:rsidTr="00900D8B">
        <w:trPr>
          <w:trHeight w:val="519"/>
          <w:jc w:val="right"/>
        </w:trPr>
        <w:tc>
          <w:tcPr>
            <w:tcW w:w="714" w:type="dxa"/>
            <w:shd w:val="clear" w:color="auto" w:fill="D9D9D9"/>
            <w:tcMar>
              <w:top w:w="0" w:type="dxa"/>
              <w:left w:w="108" w:type="dxa"/>
              <w:bottom w:w="0" w:type="dxa"/>
              <w:right w:w="108" w:type="dxa"/>
            </w:tcMar>
            <w:vAlign w:val="center"/>
            <w:hideMark/>
          </w:tcPr>
          <w:p w:rsidR="00C03C14" w:rsidRPr="00C03C14" w:rsidRDefault="00C03C14" w:rsidP="00C03C14">
            <w:pPr>
              <w:autoSpaceDE w:val="0"/>
              <w:autoSpaceDN w:val="0"/>
              <w:spacing w:before="40" w:after="4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w:t>
            </w:r>
          </w:p>
        </w:tc>
        <w:tc>
          <w:tcPr>
            <w:tcW w:w="5131" w:type="dxa"/>
            <w:shd w:val="clear" w:color="auto" w:fill="D9D9D9"/>
            <w:tcMar>
              <w:top w:w="0" w:type="dxa"/>
              <w:left w:w="108" w:type="dxa"/>
              <w:bottom w:w="0" w:type="dxa"/>
              <w:right w:w="108" w:type="dxa"/>
            </w:tcMar>
            <w:vAlign w:val="center"/>
            <w:hideMark/>
          </w:tcPr>
          <w:p w:rsidR="00C03C14" w:rsidRPr="00C03C14" w:rsidRDefault="00C03C14" w:rsidP="00C03C14">
            <w:pPr>
              <w:autoSpaceDE w:val="0"/>
              <w:autoSpaceDN w:val="0"/>
              <w:spacing w:before="40" w:after="4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Тип оказываемых Услуг</w:t>
            </w:r>
          </w:p>
        </w:tc>
        <w:tc>
          <w:tcPr>
            <w:tcW w:w="2534" w:type="dxa"/>
            <w:shd w:val="clear" w:color="auto" w:fill="D9D9D9"/>
            <w:tcMar>
              <w:top w:w="0" w:type="dxa"/>
              <w:left w:w="108" w:type="dxa"/>
              <w:bottom w:w="0" w:type="dxa"/>
              <w:right w:w="108" w:type="dxa"/>
            </w:tcMar>
            <w:vAlign w:val="center"/>
            <w:hideMark/>
          </w:tcPr>
          <w:p w:rsidR="00C03C14" w:rsidRPr="00C03C14" w:rsidRDefault="00C03C14" w:rsidP="00C03C14">
            <w:pPr>
              <w:autoSpaceDE w:val="0"/>
              <w:autoSpaceDN w:val="0"/>
              <w:spacing w:before="40" w:after="4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Объем Услуг</w:t>
            </w:r>
            <w:r w:rsidRPr="00C03C14">
              <w:rPr>
                <w:rFonts w:ascii="Tahoma" w:eastAsia="Times New Roman" w:hAnsi="Tahoma" w:cs="Tahoma"/>
                <w:color w:val="000000"/>
                <w:sz w:val="20"/>
                <w:szCs w:val="20"/>
                <w:lang w:val="en-US" w:eastAsia="ru-RU"/>
              </w:rPr>
              <w:t>,</w:t>
            </w:r>
            <w:r w:rsidRPr="00C03C14">
              <w:rPr>
                <w:rFonts w:ascii="Tahoma" w:eastAsia="Times New Roman" w:hAnsi="Tahoma" w:cs="Tahoma"/>
                <w:color w:val="000000"/>
                <w:sz w:val="20"/>
                <w:szCs w:val="20"/>
                <w:lang w:eastAsia="ru-RU"/>
              </w:rPr>
              <w:t xml:space="preserve"> человеко-часы</w:t>
            </w:r>
          </w:p>
        </w:tc>
      </w:tr>
      <w:tr w:rsidR="00C03C14" w:rsidRPr="00C03C14" w:rsidTr="00900D8B">
        <w:trPr>
          <w:jc w:val="right"/>
        </w:trPr>
        <w:tc>
          <w:tcPr>
            <w:tcW w:w="714" w:type="dxa"/>
            <w:tcMar>
              <w:top w:w="0" w:type="dxa"/>
              <w:left w:w="108" w:type="dxa"/>
              <w:bottom w:w="0" w:type="dxa"/>
              <w:right w:w="108" w:type="dxa"/>
            </w:tcMar>
            <w:vAlign w:val="center"/>
            <w:hideMark/>
          </w:tcPr>
          <w:p w:rsidR="00C03C14" w:rsidRPr="00C03C14" w:rsidRDefault="00C03C14" w:rsidP="00C03C14">
            <w:pPr>
              <w:autoSpaceDE w:val="0"/>
              <w:autoSpaceDN w:val="0"/>
              <w:spacing w:before="40" w:after="4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1</w:t>
            </w:r>
          </w:p>
        </w:tc>
        <w:tc>
          <w:tcPr>
            <w:tcW w:w="5131" w:type="dxa"/>
            <w:tcMar>
              <w:top w:w="0" w:type="dxa"/>
              <w:left w:w="108" w:type="dxa"/>
              <w:bottom w:w="0" w:type="dxa"/>
              <w:right w:w="108" w:type="dxa"/>
            </w:tcMar>
            <w:vAlign w:val="center"/>
            <w:hideMark/>
          </w:tcPr>
          <w:p w:rsidR="00C03C14" w:rsidRPr="00C03C14" w:rsidRDefault="00C03C14" w:rsidP="00C03C14">
            <w:pPr>
              <w:autoSpaceDE w:val="0"/>
              <w:autoSpaceDN w:val="0"/>
              <w:spacing w:before="40" w:after="40" w:line="240" w:lineRule="auto"/>
              <w:ind w:left="-992" w:firstLine="1276"/>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Услуги архитектора</w:t>
            </w:r>
          </w:p>
        </w:tc>
        <w:tc>
          <w:tcPr>
            <w:tcW w:w="2534" w:type="dxa"/>
            <w:tcMar>
              <w:top w:w="0" w:type="dxa"/>
              <w:left w:w="108" w:type="dxa"/>
              <w:bottom w:w="0" w:type="dxa"/>
              <w:right w:w="108" w:type="dxa"/>
            </w:tcMar>
            <w:vAlign w:val="center"/>
          </w:tcPr>
          <w:p w:rsidR="00C03C14" w:rsidRPr="00C03C14" w:rsidRDefault="00C03C14" w:rsidP="00C03C14">
            <w:pPr>
              <w:autoSpaceDE w:val="0"/>
              <w:autoSpaceDN w:val="0"/>
              <w:spacing w:before="40" w:after="4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8</w:t>
            </w:r>
          </w:p>
        </w:tc>
      </w:tr>
      <w:tr w:rsidR="00C03C14" w:rsidRPr="00C03C14" w:rsidTr="00900D8B">
        <w:trPr>
          <w:jc w:val="right"/>
        </w:trPr>
        <w:tc>
          <w:tcPr>
            <w:tcW w:w="714" w:type="dxa"/>
            <w:tcMar>
              <w:top w:w="0" w:type="dxa"/>
              <w:left w:w="108" w:type="dxa"/>
              <w:bottom w:w="0" w:type="dxa"/>
              <w:right w:w="108" w:type="dxa"/>
            </w:tcMar>
            <w:vAlign w:val="center"/>
            <w:hideMark/>
          </w:tcPr>
          <w:p w:rsidR="00C03C14" w:rsidRPr="00C03C14" w:rsidRDefault="00C03C14" w:rsidP="00C03C14">
            <w:pPr>
              <w:autoSpaceDE w:val="0"/>
              <w:autoSpaceDN w:val="0"/>
              <w:spacing w:before="40" w:after="4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2</w:t>
            </w:r>
          </w:p>
        </w:tc>
        <w:tc>
          <w:tcPr>
            <w:tcW w:w="5131" w:type="dxa"/>
            <w:tcMar>
              <w:top w:w="0" w:type="dxa"/>
              <w:left w:w="108" w:type="dxa"/>
              <w:bottom w:w="0" w:type="dxa"/>
              <w:right w:w="108" w:type="dxa"/>
            </w:tcMar>
            <w:vAlign w:val="center"/>
            <w:hideMark/>
          </w:tcPr>
          <w:p w:rsidR="00C03C14" w:rsidRPr="00C03C14" w:rsidRDefault="00C03C14" w:rsidP="00C03C14">
            <w:pPr>
              <w:autoSpaceDE w:val="0"/>
              <w:autoSpaceDN w:val="0"/>
              <w:spacing w:before="40" w:after="40" w:line="240" w:lineRule="auto"/>
              <w:ind w:left="-992" w:firstLine="1276"/>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Услуги аналитика</w:t>
            </w:r>
          </w:p>
        </w:tc>
        <w:tc>
          <w:tcPr>
            <w:tcW w:w="2534" w:type="dxa"/>
            <w:tcMar>
              <w:top w:w="0" w:type="dxa"/>
              <w:left w:w="108" w:type="dxa"/>
              <w:bottom w:w="0" w:type="dxa"/>
              <w:right w:w="108" w:type="dxa"/>
            </w:tcMar>
            <w:vAlign w:val="center"/>
          </w:tcPr>
          <w:p w:rsidR="00C03C14" w:rsidRPr="00C03C14" w:rsidRDefault="00C03C14" w:rsidP="00C03C14">
            <w:pPr>
              <w:autoSpaceDE w:val="0"/>
              <w:autoSpaceDN w:val="0"/>
              <w:spacing w:before="40" w:after="4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val="en-US" w:eastAsia="ru-RU"/>
              </w:rPr>
              <w:t>16</w:t>
            </w:r>
          </w:p>
        </w:tc>
      </w:tr>
      <w:tr w:rsidR="00C03C14" w:rsidRPr="00C03C14" w:rsidTr="00900D8B">
        <w:trPr>
          <w:jc w:val="right"/>
        </w:trPr>
        <w:tc>
          <w:tcPr>
            <w:tcW w:w="714" w:type="dxa"/>
            <w:tcMar>
              <w:top w:w="0" w:type="dxa"/>
              <w:left w:w="108" w:type="dxa"/>
              <w:bottom w:w="0" w:type="dxa"/>
              <w:right w:w="108" w:type="dxa"/>
            </w:tcMar>
            <w:vAlign w:val="center"/>
            <w:hideMark/>
          </w:tcPr>
          <w:p w:rsidR="00C03C14" w:rsidRPr="00C03C14" w:rsidRDefault="00C03C14" w:rsidP="00C03C14">
            <w:pPr>
              <w:autoSpaceDE w:val="0"/>
              <w:autoSpaceDN w:val="0"/>
              <w:spacing w:before="40" w:after="4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3</w:t>
            </w:r>
          </w:p>
        </w:tc>
        <w:tc>
          <w:tcPr>
            <w:tcW w:w="5131" w:type="dxa"/>
            <w:tcMar>
              <w:top w:w="0" w:type="dxa"/>
              <w:left w:w="108" w:type="dxa"/>
              <w:bottom w:w="0" w:type="dxa"/>
              <w:right w:w="108" w:type="dxa"/>
            </w:tcMar>
            <w:vAlign w:val="center"/>
            <w:hideMark/>
          </w:tcPr>
          <w:p w:rsidR="00C03C14" w:rsidRPr="00C03C14" w:rsidRDefault="00C03C14" w:rsidP="00C03C14">
            <w:pPr>
              <w:autoSpaceDE w:val="0"/>
              <w:autoSpaceDN w:val="0"/>
              <w:spacing w:before="40" w:after="40" w:line="240" w:lineRule="auto"/>
              <w:ind w:left="-992" w:firstLine="1276"/>
              <w:jc w:val="both"/>
              <w:rPr>
                <w:rFonts w:ascii="Tahoma" w:eastAsia="Times New Roman" w:hAnsi="Tahoma" w:cs="Tahoma"/>
                <w:color w:val="000000"/>
                <w:sz w:val="20"/>
                <w:szCs w:val="20"/>
                <w:lang w:val="en-US" w:eastAsia="ru-RU"/>
              </w:rPr>
            </w:pPr>
            <w:r w:rsidRPr="00C03C14">
              <w:rPr>
                <w:rFonts w:ascii="Tahoma" w:eastAsia="Times New Roman" w:hAnsi="Tahoma" w:cs="Tahoma"/>
                <w:color w:val="000000"/>
                <w:sz w:val="20"/>
                <w:szCs w:val="20"/>
                <w:lang w:eastAsia="ru-RU"/>
              </w:rPr>
              <w:t>Услуги разработчика</w:t>
            </w:r>
            <w:r w:rsidRPr="00C03C14">
              <w:rPr>
                <w:rFonts w:ascii="Tahoma" w:eastAsia="Times New Roman" w:hAnsi="Tahoma" w:cs="Tahoma"/>
                <w:color w:val="000000"/>
                <w:sz w:val="20"/>
                <w:szCs w:val="20"/>
                <w:lang w:val="en-US" w:eastAsia="ru-RU"/>
              </w:rPr>
              <w:t xml:space="preserve"> </w:t>
            </w:r>
          </w:p>
        </w:tc>
        <w:tc>
          <w:tcPr>
            <w:tcW w:w="2534" w:type="dxa"/>
            <w:tcMar>
              <w:top w:w="0" w:type="dxa"/>
              <w:left w:w="108" w:type="dxa"/>
              <w:bottom w:w="0" w:type="dxa"/>
              <w:right w:w="108" w:type="dxa"/>
            </w:tcMar>
            <w:vAlign w:val="center"/>
          </w:tcPr>
          <w:p w:rsidR="00C03C14" w:rsidRPr="00C03C14" w:rsidRDefault="00C03C14" w:rsidP="00C03C14">
            <w:pPr>
              <w:autoSpaceDE w:val="0"/>
              <w:autoSpaceDN w:val="0"/>
              <w:spacing w:before="40" w:after="4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val="en-US" w:eastAsia="ru-RU"/>
              </w:rPr>
              <w:t>128</w:t>
            </w:r>
          </w:p>
        </w:tc>
      </w:tr>
      <w:tr w:rsidR="00C03C14" w:rsidRPr="00C03C14" w:rsidTr="00900D8B">
        <w:trPr>
          <w:jc w:val="right"/>
        </w:trPr>
        <w:tc>
          <w:tcPr>
            <w:tcW w:w="714" w:type="dxa"/>
            <w:tcMar>
              <w:top w:w="0" w:type="dxa"/>
              <w:left w:w="108" w:type="dxa"/>
              <w:bottom w:w="0" w:type="dxa"/>
              <w:right w:w="108" w:type="dxa"/>
            </w:tcMar>
            <w:vAlign w:val="center"/>
            <w:hideMark/>
          </w:tcPr>
          <w:p w:rsidR="00C03C14" w:rsidRPr="00C03C14" w:rsidRDefault="00C03C14" w:rsidP="00C03C14">
            <w:pPr>
              <w:autoSpaceDE w:val="0"/>
              <w:autoSpaceDN w:val="0"/>
              <w:spacing w:before="40" w:after="4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4</w:t>
            </w:r>
          </w:p>
        </w:tc>
        <w:tc>
          <w:tcPr>
            <w:tcW w:w="5131" w:type="dxa"/>
            <w:tcMar>
              <w:top w:w="0" w:type="dxa"/>
              <w:left w:w="108" w:type="dxa"/>
              <w:bottom w:w="0" w:type="dxa"/>
              <w:right w:w="108" w:type="dxa"/>
            </w:tcMar>
            <w:vAlign w:val="center"/>
            <w:hideMark/>
          </w:tcPr>
          <w:p w:rsidR="00C03C14" w:rsidRPr="00C03C14" w:rsidRDefault="00C03C14" w:rsidP="00C03C14">
            <w:pPr>
              <w:autoSpaceDE w:val="0"/>
              <w:autoSpaceDN w:val="0"/>
              <w:spacing w:before="40" w:after="40" w:line="240" w:lineRule="auto"/>
              <w:ind w:left="-992" w:firstLine="1276"/>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Услуги тестировщика</w:t>
            </w:r>
          </w:p>
        </w:tc>
        <w:tc>
          <w:tcPr>
            <w:tcW w:w="2534" w:type="dxa"/>
            <w:tcMar>
              <w:top w:w="0" w:type="dxa"/>
              <w:left w:w="108" w:type="dxa"/>
              <w:bottom w:w="0" w:type="dxa"/>
              <w:right w:w="108" w:type="dxa"/>
            </w:tcMar>
            <w:vAlign w:val="center"/>
          </w:tcPr>
          <w:p w:rsidR="00C03C14" w:rsidRPr="00C03C14" w:rsidRDefault="00C03C14" w:rsidP="00C03C14">
            <w:pPr>
              <w:autoSpaceDE w:val="0"/>
              <w:autoSpaceDN w:val="0"/>
              <w:spacing w:before="40" w:after="4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val="en-US" w:eastAsia="ru-RU"/>
              </w:rPr>
              <w:t>64</w:t>
            </w:r>
          </w:p>
        </w:tc>
      </w:tr>
      <w:tr w:rsidR="00C03C14" w:rsidRPr="00C03C14" w:rsidTr="00900D8B">
        <w:trPr>
          <w:jc w:val="right"/>
        </w:trPr>
        <w:tc>
          <w:tcPr>
            <w:tcW w:w="714" w:type="dxa"/>
            <w:tcMar>
              <w:top w:w="0" w:type="dxa"/>
              <w:left w:w="108" w:type="dxa"/>
              <w:bottom w:w="0" w:type="dxa"/>
              <w:right w:w="108" w:type="dxa"/>
            </w:tcMar>
            <w:vAlign w:val="center"/>
            <w:hideMark/>
          </w:tcPr>
          <w:p w:rsidR="00C03C14" w:rsidRPr="00C03C14" w:rsidRDefault="00C03C14" w:rsidP="00C03C14">
            <w:pPr>
              <w:autoSpaceDE w:val="0"/>
              <w:autoSpaceDN w:val="0"/>
              <w:spacing w:before="40" w:after="4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5</w:t>
            </w:r>
          </w:p>
        </w:tc>
        <w:tc>
          <w:tcPr>
            <w:tcW w:w="5131" w:type="dxa"/>
            <w:tcMar>
              <w:top w:w="0" w:type="dxa"/>
              <w:left w:w="108" w:type="dxa"/>
              <w:bottom w:w="0" w:type="dxa"/>
              <w:right w:w="108" w:type="dxa"/>
            </w:tcMar>
            <w:vAlign w:val="center"/>
            <w:hideMark/>
          </w:tcPr>
          <w:p w:rsidR="00C03C14" w:rsidRPr="00C03C14" w:rsidRDefault="00C03C14" w:rsidP="00C03C14">
            <w:pPr>
              <w:autoSpaceDE w:val="0"/>
              <w:autoSpaceDN w:val="0"/>
              <w:spacing w:before="40" w:after="40" w:line="240" w:lineRule="auto"/>
              <w:ind w:left="-992" w:firstLine="1276"/>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Услуги руководителя проекта</w:t>
            </w:r>
          </w:p>
        </w:tc>
        <w:tc>
          <w:tcPr>
            <w:tcW w:w="2534" w:type="dxa"/>
            <w:tcMar>
              <w:top w:w="0" w:type="dxa"/>
              <w:left w:w="108" w:type="dxa"/>
              <w:bottom w:w="0" w:type="dxa"/>
              <w:right w:w="108" w:type="dxa"/>
            </w:tcMar>
            <w:vAlign w:val="center"/>
            <w:hideMark/>
          </w:tcPr>
          <w:p w:rsidR="00C03C14" w:rsidRPr="00C03C14" w:rsidRDefault="00C03C14" w:rsidP="00C03C14">
            <w:pPr>
              <w:autoSpaceDE w:val="0"/>
              <w:autoSpaceDN w:val="0"/>
              <w:spacing w:before="40" w:after="4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val="en-US" w:eastAsia="ru-RU"/>
              </w:rPr>
              <w:t>8</w:t>
            </w:r>
          </w:p>
        </w:tc>
      </w:tr>
    </w:tbl>
    <w:p w:rsidR="00C03C14" w:rsidRPr="00C03C14" w:rsidRDefault="00C03C14" w:rsidP="00C03C14">
      <w:pPr>
        <w:spacing w:before="120" w:after="0" w:line="240" w:lineRule="auto"/>
        <w:ind w:left="1559"/>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Указанный объем услуг в разрезе типов услуг может быть изменен в соответствии с согласованным объемом услуг на этапе Заявки без заключения дополнительного соглашения к договору.</w:t>
      </w:r>
    </w:p>
    <w:p w:rsidR="00C03C14" w:rsidRPr="00C03C14" w:rsidRDefault="00C03C14" w:rsidP="00C03C14">
      <w:pPr>
        <w:spacing w:before="120" w:after="0" w:line="240" w:lineRule="auto"/>
        <w:ind w:left="1559"/>
        <w:jc w:val="both"/>
        <w:rPr>
          <w:rFonts w:ascii="Tahoma" w:eastAsia="Times New Roman" w:hAnsi="Tahoma" w:cs="Tahoma"/>
          <w:sz w:val="20"/>
          <w:szCs w:val="20"/>
          <w:lang w:eastAsia="ru-RU"/>
        </w:rPr>
      </w:pPr>
      <w:r w:rsidRPr="00C03C14">
        <w:rPr>
          <w:rFonts w:ascii="Tahoma" w:eastAsia="Times New Roman" w:hAnsi="Tahoma" w:cs="Tahoma"/>
          <w:color w:val="000000"/>
          <w:sz w:val="20"/>
          <w:szCs w:val="20"/>
          <w:lang w:eastAsia="ru-RU"/>
        </w:rPr>
        <w:t>Общий объем услуг специалистов Исполнителя по п. 3.2.2 в рамках договора должен быть не менее 224 человеко-часов, если иного не будет определено по согласованию сторон в ходе реализации услуг.</w:t>
      </w:r>
    </w:p>
    <w:p w:rsidR="00C03C14" w:rsidRPr="00C03C14" w:rsidRDefault="00C03C14" w:rsidP="00915E95">
      <w:pPr>
        <w:numPr>
          <w:ilvl w:val="2"/>
          <w:numId w:val="25"/>
        </w:numPr>
        <w:spacing w:before="120" w:after="0" w:line="240" w:lineRule="auto"/>
        <w:ind w:left="1560" w:right="141" w:hanging="709"/>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Этапы оказания Услуг указаны в таблице 3:</w:t>
      </w:r>
    </w:p>
    <w:p w:rsidR="00C03C14" w:rsidRPr="00C03C14" w:rsidRDefault="00C03C14" w:rsidP="00C03C14">
      <w:pPr>
        <w:keepNext/>
        <w:suppressAutoHyphens/>
        <w:spacing w:before="120" w:after="120" w:line="240" w:lineRule="auto"/>
        <w:jc w:val="right"/>
        <w:rPr>
          <w:rFonts w:ascii="Tahoma" w:eastAsia="Times New Roman" w:hAnsi="Tahoma" w:cs="Tahoma"/>
          <w:bCs/>
          <w:sz w:val="18"/>
          <w:szCs w:val="18"/>
          <w:lang w:eastAsia="ru-RU"/>
        </w:rPr>
      </w:pPr>
      <w:r w:rsidRPr="00C03C14">
        <w:rPr>
          <w:rFonts w:ascii="Tahoma" w:eastAsia="Times New Roman" w:hAnsi="Tahoma" w:cs="Tahoma"/>
          <w:bCs/>
          <w:sz w:val="18"/>
          <w:szCs w:val="18"/>
          <w:lang w:eastAsia="ru-RU"/>
        </w:rPr>
        <w:t>Таблица 3. Этапы Услуг</w:t>
      </w:r>
    </w:p>
    <w:tbl>
      <w:tblPr>
        <w:tblpPr w:leftFromText="180" w:rightFromText="180" w:vertAnchor="text" w:tblpXSpec="right" w:tblpY="1"/>
        <w:tblOverlap w:val="never"/>
        <w:tblW w:w="907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04"/>
        <w:gridCol w:w="4536"/>
        <w:gridCol w:w="3837"/>
      </w:tblGrid>
      <w:tr w:rsidR="00C03C14" w:rsidRPr="00C03C14" w:rsidTr="00900D8B">
        <w:trPr>
          <w:trHeight w:val="563"/>
          <w:tblHeader/>
          <w:jc w:val="right"/>
        </w:trPr>
        <w:tc>
          <w:tcPr>
            <w:tcW w:w="704" w:type="dxa"/>
            <w:shd w:val="clear" w:color="auto" w:fill="D9D9D9"/>
            <w:vAlign w:val="center"/>
          </w:tcPr>
          <w:p w:rsidR="00C03C14" w:rsidRPr="00C03C14" w:rsidRDefault="00C03C14" w:rsidP="00C03C14">
            <w:pPr>
              <w:widowControl w:val="0"/>
              <w:spacing w:after="0" w:line="240"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w:t>
            </w:r>
          </w:p>
        </w:tc>
        <w:tc>
          <w:tcPr>
            <w:tcW w:w="4536" w:type="dxa"/>
            <w:shd w:val="clear" w:color="auto" w:fill="D9D9D9"/>
            <w:vAlign w:val="center"/>
          </w:tcPr>
          <w:p w:rsidR="00C03C14" w:rsidRPr="00C03C14" w:rsidRDefault="00C03C14" w:rsidP="00C03C14">
            <w:pPr>
              <w:widowControl w:val="0"/>
              <w:spacing w:after="0" w:line="240"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Наименование этапа Услуг</w:t>
            </w:r>
          </w:p>
        </w:tc>
        <w:tc>
          <w:tcPr>
            <w:tcW w:w="3837" w:type="dxa"/>
            <w:shd w:val="clear" w:color="auto" w:fill="D9D9D9"/>
            <w:vAlign w:val="center"/>
          </w:tcPr>
          <w:p w:rsidR="00C03C14" w:rsidRPr="00C03C14" w:rsidRDefault="00C03C14" w:rsidP="00C03C14">
            <w:pPr>
              <w:widowControl w:val="0"/>
              <w:spacing w:after="0" w:line="240" w:lineRule="auto"/>
              <w:ind w:hanging="50"/>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Результат Услуг</w:t>
            </w:r>
          </w:p>
        </w:tc>
      </w:tr>
      <w:tr w:rsidR="00C03C14" w:rsidRPr="00C03C14" w:rsidTr="00900D8B">
        <w:trPr>
          <w:tblHeader/>
          <w:jc w:val="right"/>
        </w:trPr>
        <w:tc>
          <w:tcPr>
            <w:tcW w:w="704" w:type="dxa"/>
            <w:vAlign w:val="center"/>
          </w:tcPr>
          <w:p w:rsidR="00C03C14" w:rsidRPr="00C03C14" w:rsidRDefault="00C03C14" w:rsidP="00C03C14">
            <w:pPr>
              <w:widowControl w:val="0"/>
              <w:spacing w:after="0" w:line="240"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1.</w:t>
            </w:r>
          </w:p>
        </w:tc>
        <w:tc>
          <w:tcPr>
            <w:tcW w:w="4536" w:type="dxa"/>
            <w:vAlign w:val="center"/>
          </w:tcPr>
          <w:p w:rsidR="00C03C14" w:rsidRPr="00C03C14" w:rsidRDefault="00C03C14" w:rsidP="00C03C14">
            <w:pPr>
              <w:widowControl w:val="0"/>
              <w:spacing w:after="0" w:line="240" w:lineRule="auto"/>
              <w:rPr>
                <w:rFonts w:ascii="Tahoma" w:eastAsia="Times New Roman" w:hAnsi="Tahoma" w:cs="Tahoma"/>
                <w:b/>
                <w:bCs/>
                <w:color w:val="000000"/>
                <w:sz w:val="20"/>
                <w:szCs w:val="20"/>
                <w:lang w:eastAsia="ru-RU"/>
              </w:rPr>
            </w:pPr>
            <w:r w:rsidRPr="00C03C14">
              <w:rPr>
                <w:rFonts w:ascii="Tahoma" w:eastAsia="Times New Roman" w:hAnsi="Tahoma" w:cs="Tahoma"/>
                <w:color w:val="000000"/>
                <w:sz w:val="20"/>
                <w:szCs w:val="20"/>
                <w:lang w:eastAsia="ru-RU"/>
              </w:rPr>
              <w:t>Уточнение функциональных требований, переданными Заказчиком.</w:t>
            </w:r>
            <w:r w:rsidRPr="00C03C14">
              <w:rPr>
                <w:rFonts w:ascii="Tahoma" w:eastAsia="Times New Roman" w:hAnsi="Tahoma" w:cs="Tahoma"/>
                <w:b/>
                <w:bCs/>
                <w:color w:val="000000"/>
                <w:sz w:val="20"/>
                <w:szCs w:val="20"/>
                <w:lang w:eastAsia="ru-RU"/>
              </w:rPr>
              <w:t xml:space="preserve"> </w:t>
            </w:r>
          </w:p>
        </w:tc>
        <w:tc>
          <w:tcPr>
            <w:tcW w:w="3837" w:type="dxa"/>
            <w:vAlign w:val="center"/>
          </w:tcPr>
          <w:p w:rsidR="00C03C14" w:rsidRPr="00C03C14" w:rsidRDefault="00C03C14" w:rsidP="00C03C14">
            <w:pPr>
              <w:widowControl w:val="0"/>
              <w:spacing w:after="0" w:line="240" w:lineRule="auto"/>
              <w:rPr>
                <w:rFonts w:ascii="Tahoma" w:eastAsia="Times New Roman" w:hAnsi="Tahoma" w:cs="Tahoma"/>
                <w:b/>
                <w:bCs/>
                <w:color w:val="000000"/>
                <w:sz w:val="20"/>
                <w:szCs w:val="20"/>
                <w:lang w:eastAsia="ru-RU"/>
              </w:rPr>
            </w:pPr>
            <w:r w:rsidRPr="00C03C14">
              <w:rPr>
                <w:rFonts w:ascii="Tahoma" w:eastAsia="Times New Roman" w:hAnsi="Tahoma" w:cs="Tahoma"/>
                <w:color w:val="000000"/>
                <w:sz w:val="20"/>
                <w:szCs w:val="20"/>
                <w:lang w:eastAsia="ru-RU"/>
              </w:rPr>
              <w:t>Согласованная с Заказчиком детализированная спецификация требований.</w:t>
            </w:r>
            <w:r w:rsidRPr="00C03C14">
              <w:rPr>
                <w:rFonts w:ascii="Tahoma" w:eastAsia="Times New Roman" w:hAnsi="Tahoma" w:cs="Tahoma"/>
                <w:b/>
                <w:bCs/>
                <w:color w:val="000000"/>
                <w:sz w:val="20"/>
                <w:szCs w:val="20"/>
                <w:lang w:eastAsia="ru-RU"/>
              </w:rPr>
              <w:t xml:space="preserve"> </w:t>
            </w:r>
          </w:p>
        </w:tc>
      </w:tr>
      <w:tr w:rsidR="00C03C14" w:rsidRPr="00C03C14" w:rsidTr="00900D8B">
        <w:trPr>
          <w:tblHeader/>
          <w:jc w:val="right"/>
        </w:trPr>
        <w:tc>
          <w:tcPr>
            <w:tcW w:w="704" w:type="dxa"/>
            <w:vAlign w:val="center"/>
          </w:tcPr>
          <w:p w:rsidR="00C03C14" w:rsidRPr="00C03C14" w:rsidRDefault="00C03C14" w:rsidP="00C03C14">
            <w:pPr>
              <w:widowControl w:val="0"/>
              <w:spacing w:after="0" w:line="240"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2.</w:t>
            </w:r>
          </w:p>
        </w:tc>
        <w:tc>
          <w:tcPr>
            <w:tcW w:w="4536" w:type="dxa"/>
            <w:vAlign w:val="center"/>
          </w:tcPr>
          <w:p w:rsidR="00C03C14" w:rsidRPr="00C03C14" w:rsidRDefault="00C03C14" w:rsidP="00C03C14">
            <w:pPr>
              <w:widowControl w:val="0"/>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Разработка проектных решений/концептов в соответствии с функциональными требованиями, переданными Заказчиком.</w:t>
            </w:r>
          </w:p>
        </w:tc>
        <w:tc>
          <w:tcPr>
            <w:tcW w:w="3837" w:type="dxa"/>
            <w:vAlign w:val="center"/>
          </w:tcPr>
          <w:p w:rsidR="00C03C14" w:rsidRPr="00C03C14" w:rsidRDefault="00C03C14" w:rsidP="00C03C14">
            <w:pPr>
              <w:widowControl w:val="0"/>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Согласованные с Заказчиком проектные решения/концепты.</w:t>
            </w:r>
          </w:p>
        </w:tc>
      </w:tr>
      <w:tr w:rsidR="00C03C14" w:rsidRPr="00C03C14" w:rsidTr="00900D8B">
        <w:trPr>
          <w:tblHeader/>
          <w:jc w:val="right"/>
        </w:trPr>
        <w:tc>
          <w:tcPr>
            <w:tcW w:w="704" w:type="dxa"/>
            <w:vAlign w:val="center"/>
          </w:tcPr>
          <w:p w:rsidR="00C03C14" w:rsidRPr="00C03C14" w:rsidRDefault="00C03C14" w:rsidP="00C03C14">
            <w:pPr>
              <w:widowControl w:val="0"/>
              <w:spacing w:after="0" w:line="240"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3.</w:t>
            </w:r>
          </w:p>
        </w:tc>
        <w:tc>
          <w:tcPr>
            <w:tcW w:w="4536" w:type="dxa"/>
            <w:vAlign w:val="center"/>
          </w:tcPr>
          <w:p w:rsidR="00C03C14" w:rsidRPr="00C03C14" w:rsidRDefault="00C03C14" w:rsidP="00C03C14">
            <w:pPr>
              <w:widowControl w:val="0"/>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Разработка технической документации – дизайнов, в соответствии с согласованным проектным решением.</w:t>
            </w:r>
          </w:p>
        </w:tc>
        <w:tc>
          <w:tcPr>
            <w:tcW w:w="3837" w:type="dxa"/>
            <w:vAlign w:val="center"/>
          </w:tcPr>
          <w:p w:rsidR="00C03C14" w:rsidRPr="00C03C14" w:rsidRDefault="00C03C14" w:rsidP="00C03C14">
            <w:pPr>
              <w:widowControl w:val="0"/>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Согласованный с Заказчиком дизайн, соответствующий реализации требований.</w:t>
            </w:r>
          </w:p>
        </w:tc>
      </w:tr>
      <w:tr w:rsidR="00C03C14" w:rsidRPr="00C03C14" w:rsidTr="00900D8B">
        <w:trPr>
          <w:tblHeader/>
          <w:jc w:val="right"/>
        </w:trPr>
        <w:tc>
          <w:tcPr>
            <w:tcW w:w="704" w:type="dxa"/>
            <w:vAlign w:val="center"/>
          </w:tcPr>
          <w:p w:rsidR="00C03C14" w:rsidRPr="00C03C14" w:rsidRDefault="00C03C14" w:rsidP="00C03C14">
            <w:pPr>
              <w:widowControl w:val="0"/>
              <w:spacing w:after="0" w:line="240"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4.</w:t>
            </w:r>
          </w:p>
        </w:tc>
        <w:tc>
          <w:tcPr>
            <w:tcW w:w="4536" w:type="dxa"/>
            <w:vAlign w:val="center"/>
          </w:tcPr>
          <w:p w:rsidR="00C03C14" w:rsidRPr="00C03C14" w:rsidRDefault="00C03C14" w:rsidP="00C03C14">
            <w:pPr>
              <w:widowControl w:val="0"/>
              <w:spacing w:after="0" w:line="240" w:lineRule="auto"/>
              <w:rPr>
                <w:rFonts w:ascii="Tahoma" w:eastAsia="Times New Roman" w:hAnsi="Tahoma" w:cs="Tahoma"/>
                <w:sz w:val="20"/>
                <w:szCs w:val="20"/>
                <w:lang w:eastAsia="ru-RU"/>
              </w:rPr>
            </w:pPr>
            <w:r w:rsidRPr="00C03C14">
              <w:rPr>
                <w:rFonts w:ascii="Tahoma" w:eastAsia="Times New Roman" w:hAnsi="Tahoma" w:cs="Tahoma"/>
                <w:sz w:val="20"/>
                <w:szCs w:val="20"/>
                <w:lang w:eastAsia="ru-RU"/>
              </w:rPr>
              <w:t>Реализация и внутреннее тестирование функциональности на основании проектных решений этапа 2.</w:t>
            </w:r>
          </w:p>
        </w:tc>
        <w:tc>
          <w:tcPr>
            <w:tcW w:w="3837" w:type="dxa"/>
            <w:vAlign w:val="center"/>
          </w:tcPr>
          <w:p w:rsidR="00C03C14" w:rsidRPr="00C03C14" w:rsidRDefault="00C03C14" w:rsidP="00C03C14">
            <w:pPr>
              <w:widowControl w:val="0"/>
              <w:spacing w:after="0" w:line="240" w:lineRule="auto"/>
              <w:rPr>
                <w:rFonts w:ascii="Tahoma" w:eastAsia="Times New Roman" w:hAnsi="Tahoma" w:cs="Tahoma"/>
                <w:sz w:val="20"/>
                <w:szCs w:val="20"/>
                <w:lang w:eastAsia="ru-RU"/>
              </w:rPr>
            </w:pPr>
            <w:r w:rsidRPr="00C03C14">
              <w:rPr>
                <w:rFonts w:ascii="Tahoma" w:eastAsia="Times New Roman" w:hAnsi="Tahoma" w:cs="Tahoma"/>
                <w:sz w:val="20"/>
                <w:szCs w:val="20"/>
                <w:lang w:eastAsia="ru-RU"/>
              </w:rPr>
              <w:t>Разработки, оформленные в соответствии с рекомендациями, указанными в настоящем ТЗ.</w:t>
            </w:r>
          </w:p>
        </w:tc>
      </w:tr>
      <w:tr w:rsidR="00C03C14" w:rsidRPr="00C03C14" w:rsidTr="00900D8B">
        <w:trPr>
          <w:tblHeader/>
          <w:jc w:val="right"/>
        </w:trPr>
        <w:tc>
          <w:tcPr>
            <w:tcW w:w="704" w:type="dxa"/>
            <w:vAlign w:val="center"/>
          </w:tcPr>
          <w:p w:rsidR="00C03C14" w:rsidRPr="00C03C14" w:rsidRDefault="00C03C14" w:rsidP="00C03C14">
            <w:pPr>
              <w:widowControl w:val="0"/>
              <w:spacing w:after="0" w:line="240"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5.</w:t>
            </w:r>
          </w:p>
        </w:tc>
        <w:tc>
          <w:tcPr>
            <w:tcW w:w="4536" w:type="dxa"/>
            <w:vAlign w:val="center"/>
          </w:tcPr>
          <w:p w:rsidR="00C03C14" w:rsidRPr="00C03C14" w:rsidRDefault="00C03C14" w:rsidP="00C03C14">
            <w:pPr>
              <w:widowControl w:val="0"/>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Разработка пользовательской и сопроводительной документации.</w:t>
            </w:r>
          </w:p>
        </w:tc>
        <w:tc>
          <w:tcPr>
            <w:tcW w:w="3837" w:type="dxa"/>
            <w:vAlign w:val="center"/>
          </w:tcPr>
          <w:p w:rsidR="00C03C14" w:rsidRPr="00C03C14" w:rsidRDefault="00C03C14" w:rsidP="00C03C14">
            <w:pPr>
              <w:widowControl w:val="0"/>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Руководство Пользователя.</w:t>
            </w:r>
          </w:p>
        </w:tc>
      </w:tr>
      <w:tr w:rsidR="00C03C14" w:rsidRPr="00C03C14" w:rsidTr="00900D8B">
        <w:trPr>
          <w:tblHeader/>
          <w:jc w:val="right"/>
        </w:trPr>
        <w:tc>
          <w:tcPr>
            <w:tcW w:w="704" w:type="dxa"/>
            <w:vAlign w:val="center"/>
          </w:tcPr>
          <w:p w:rsidR="00C03C14" w:rsidRPr="00C03C14" w:rsidRDefault="00C03C14" w:rsidP="00C03C14">
            <w:pPr>
              <w:widowControl w:val="0"/>
              <w:spacing w:after="0" w:line="240"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6.</w:t>
            </w:r>
          </w:p>
        </w:tc>
        <w:tc>
          <w:tcPr>
            <w:tcW w:w="4536" w:type="dxa"/>
            <w:vAlign w:val="center"/>
          </w:tcPr>
          <w:p w:rsidR="00C03C14" w:rsidRPr="00C03C14" w:rsidRDefault="00C03C14" w:rsidP="00C03C14">
            <w:pPr>
              <w:widowControl w:val="0"/>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Обучение пользователей системы.</w:t>
            </w:r>
          </w:p>
        </w:tc>
        <w:tc>
          <w:tcPr>
            <w:tcW w:w="3837" w:type="dxa"/>
            <w:vAlign w:val="center"/>
          </w:tcPr>
          <w:p w:rsidR="00C03C14" w:rsidRPr="00C03C14" w:rsidRDefault="00C03C14" w:rsidP="00C03C14">
            <w:pPr>
              <w:widowControl w:val="0"/>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Презентация разработанного функционала группе Заказчиков.</w:t>
            </w:r>
          </w:p>
        </w:tc>
      </w:tr>
      <w:tr w:rsidR="00C03C14" w:rsidRPr="00C03C14" w:rsidTr="00900D8B">
        <w:trPr>
          <w:tblHeader/>
          <w:jc w:val="right"/>
        </w:trPr>
        <w:tc>
          <w:tcPr>
            <w:tcW w:w="704" w:type="dxa"/>
            <w:vAlign w:val="center"/>
          </w:tcPr>
          <w:p w:rsidR="00C03C14" w:rsidRPr="00C03C14" w:rsidRDefault="00C03C14" w:rsidP="00C03C14">
            <w:pPr>
              <w:widowControl w:val="0"/>
              <w:spacing w:after="0" w:line="240"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7.</w:t>
            </w:r>
          </w:p>
        </w:tc>
        <w:tc>
          <w:tcPr>
            <w:tcW w:w="4536" w:type="dxa"/>
            <w:vAlign w:val="center"/>
          </w:tcPr>
          <w:p w:rsidR="00C03C14" w:rsidRPr="00C03C14" w:rsidRDefault="00C03C14" w:rsidP="00C03C14">
            <w:pPr>
              <w:widowControl w:val="0"/>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Разработка сценариев приемочного тестирования.</w:t>
            </w:r>
          </w:p>
        </w:tc>
        <w:tc>
          <w:tcPr>
            <w:tcW w:w="3837" w:type="dxa"/>
            <w:vAlign w:val="center"/>
          </w:tcPr>
          <w:p w:rsidR="00C03C14" w:rsidRPr="00C03C14" w:rsidRDefault="00C03C14" w:rsidP="00C03C14">
            <w:pPr>
              <w:widowControl w:val="0"/>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Сценарий приемочного тестирования.</w:t>
            </w:r>
          </w:p>
        </w:tc>
      </w:tr>
      <w:tr w:rsidR="00C03C14" w:rsidRPr="00C03C14" w:rsidTr="00900D8B">
        <w:trPr>
          <w:tblHeader/>
          <w:jc w:val="right"/>
        </w:trPr>
        <w:tc>
          <w:tcPr>
            <w:tcW w:w="704" w:type="dxa"/>
            <w:vAlign w:val="center"/>
          </w:tcPr>
          <w:p w:rsidR="00C03C14" w:rsidRPr="00C03C14" w:rsidRDefault="00C03C14" w:rsidP="00C03C14">
            <w:pPr>
              <w:widowControl w:val="0"/>
              <w:spacing w:after="0" w:line="240"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8.</w:t>
            </w:r>
          </w:p>
        </w:tc>
        <w:tc>
          <w:tcPr>
            <w:tcW w:w="4536" w:type="dxa"/>
            <w:vAlign w:val="center"/>
          </w:tcPr>
          <w:p w:rsidR="00C03C14" w:rsidRPr="00C03C14" w:rsidRDefault="00C03C14" w:rsidP="00C03C14">
            <w:pPr>
              <w:widowControl w:val="0"/>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Приемо-сдаточные испытания, перевод в опытную эксплуатацию.</w:t>
            </w:r>
          </w:p>
        </w:tc>
        <w:tc>
          <w:tcPr>
            <w:tcW w:w="3837" w:type="dxa"/>
            <w:vAlign w:val="center"/>
          </w:tcPr>
          <w:p w:rsidR="00C03C14" w:rsidRPr="00C03C14" w:rsidRDefault="00C03C14" w:rsidP="00C03C14">
            <w:pPr>
              <w:widowControl w:val="0"/>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Протокол приемо-сдаточных испытаний, протокол перевода в опытную эксплуатацию.</w:t>
            </w:r>
          </w:p>
        </w:tc>
      </w:tr>
    </w:tbl>
    <w:p w:rsidR="00C03C14" w:rsidRPr="00C03C14" w:rsidRDefault="00C03C14" w:rsidP="00C03C14">
      <w:pPr>
        <w:widowControl w:val="0"/>
        <w:autoSpaceDE w:val="0"/>
        <w:autoSpaceDN w:val="0"/>
        <w:adjustRightInd w:val="0"/>
        <w:spacing w:after="0" w:line="240" w:lineRule="auto"/>
        <w:ind w:left="-993"/>
        <w:jc w:val="both"/>
        <w:rPr>
          <w:rFonts w:ascii="Tahoma" w:eastAsia="Times New Roman" w:hAnsi="Tahoma" w:cs="Tahoma"/>
          <w:color w:val="000000"/>
          <w:sz w:val="20"/>
          <w:szCs w:val="20"/>
          <w:lang w:eastAsia="ru-RU"/>
        </w:rPr>
      </w:pPr>
    </w:p>
    <w:p w:rsidR="00C03C14" w:rsidRPr="00C03C14" w:rsidRDefault="00C03C14" w:rsidP="00C03C14">
      <w:pPr>
        <w:spacing w:before="120" w:after="0" w:line="240" w:lineRule="auto"/>
        <w:ind w:left="1559"/>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Конкретные этапы и состав услуг, выполняемых в рамках конкретной Услуги, определяются и фиксируются в Заявке на этапе согласования заявки Сторонами.</w:t>
      </w:r>
    </w:p>
    <w:p w:rsidR="00C03C14" w:rsidRPr="00C03C14" w:rsidRDefault="00C03C14" w:rsidP="00915E95">
      <w:pPr>
        <w:numPr>
          <w:ilvl w:val="1"/>
          <w:numId w:val="25"/>
        </w:numPr>
        <w:spacing w:before="120" w:after="0" w:line="240" w:lineRule="auto"/>
        <w:ind w:left="851" w:hanging="454"/>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Перечень информационно-программных средств, подлежащих доработке.</w:t>
      </w:r>
    </w:p>
    <w:p w:rsidR="00C03C14" w:rsidRPr="00C03C14" w:rsidRDefault="00C03C14" w:rsidP="00C03C14">
      <w:pPr>
        <w:spacing w:before="120" w:after="0" w:line="240" w:lineRule="auto"/>
        <w:ind w:left="851"/>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В рамках настоящего ТЗ могут оказываться услуги в отношении следующих ИПС биллингового ИПК, указанных в таблице 4: </w:t>
      </w:r>
    </w:p>
    <w:p w:rsidR="00C03C14" w:rsidRDefault="00C03C14" w:rsidP="00C03C14">
      <w:pPr>
        <w:suppressAutoHyphens/>
        <w:spacing w:before="120" w:after="120" w:line="240" w:lineRule="auto"/>
        <w:jc w:val="right"/>
        <w:rPr>
          <w:rFonts w:ascii="Tahoma" w:eastAsia="Times New Roman" w:hAnsi="Tahoma" w:cs="Tahoma"/>
          <w:bCs/>
          <w:sz w:val="18"/>
          <w:szCs w:val="18"/>
          <w:lang w:eastAsia="ru-RU"/>
        </w:rPr>
      </w:pPr>
    </w:p>
    <w:p w:rsidR="00C03C14" w:rsidRDefault="00C03C14" w:rsidP="00C03C14">
      <w:pPr>
        <w:suppressAutoHyphens/>
        <w:spacing w:before="120" w:after="120" w:line="240" w:lineRule="auto"/>
        <w:jc w:val="right"/>
        <w:rPr>
          <w:rFonts w:ascii="Tahoma" w:eastAsia="Times New Roman" w:hAnsi="Tahoma" w:cs="Tahoma"/>
          <w:bCs/>
          <w:sz w:val="18"/>
          <w:szCs w:val="18"/>
          <w:lang w:eastAsia="ru-RU"/>
        </w:rPr>
      </w:pPr>
    </w:p>
    <w:p w:rsidR="00C03C14" w:rsidRDefault="00C03C14" w:rsidP="00C03C14">
      <w:pPr>
        <w:suppressAutoHyphens/>
        <w:spacing w:before="120" w:after="120" w:line="240" w:lineRule="auto"/>
        <w:jc w:val="right"/>
        <w:rPr>
          <w:rFonts w:ascii="Tahoma" w:eastAsia="Times New Roman" w:hAnsi="Tahoma" w:cs="Tahoma"/>
          <w:bCs/>
          <w:sz w:val="18"/>
          <w:szCs w:val="18"/>
          <w:lang w:eastAsia="ru-RU"/>
        </w:rPr>
      </w:pPr>
    </w:p>
    <w:p w:rsidR="00C03C14" w:rsidRDefault="00C03C14" w:rsidP="00C03C14">
      <w:pPr>
        <w:suppressAutoHyphens/>
        <w:spacing w:before="120" w:after="120" w:line="240" w:lineRule="auto"/>
        <w:jc w:val="right"/>
        <w:rPr>
          <w:rFonts w:ascii="Tahoma" w:eastAsia="Times New Roman" w:hAnsi="Tahoma" w:cs="Tahoma"/>
          <w:bCs/>
          <w:sz w:val="18"/>
          <w:szCs w:val="18"/>
          <w:lang w:eastAsia="ru-RU"/>
        </w:rPr>
      </w:pPr>
    </w:p>
    <w:p w:rsidR="00C03C14" w:rsidRPr="00C03C14" w:rsidRDefault="00C03C14" w:rsidP="00C03C14">
      <w:pPr>
        <w:suppressAutoHyphens/>
        <w:spacing w:before="120" w:after="120" w:line="240" w:lineRule="auto"/>
        <w:jc w:val="right"/>
        <w:rPr>
          <w:rFonts w:ascii="Tahoma" w:eastAsia="Times New Roman" w:hAnsi="Tahoma" w:cs="Tahoma"/>
          <w:bCs/>
          <w:sz w:val="18"/>
          <w:szCs w:val="18"/>
          <w:lang w:eastAsia="ru-RU"/>
        </w:rPr>
      </w:pPr>
      <w:r w:rsidRPr="00C03C14">
        <w:rPr>
          <w:rFonts w:ascii="Tahoma" w:eastAsia="Times New Roman" w:hAnsi="Tahoma" w:cs="Tahoma"/>
          <w:bCs/>
          <w:sz w:val="18"/>
          <w:szCs w:val="18"/>
          <w:lang w:eastAsia="ru-RU"/>
        </w:rPr>
        <w:lastRenderedPageBreak/>
        <w:t xml:space="preserve">Таблица 4. ИПС биллингового ИПК </w:t>
      </w:r>
    </w:p>
    <w:tbl>
      <w:tblPr>
        <w:tblW w:w="949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4961"/>
        <w:gridCol w:w="3963"/>
      </w:tblGrid>
      <w:tr w:rsidR="00C03C14" w:rsidRPr="00C03C14" w:rsidTr="00900D8B">
        <w:trPr>
          <w:trHeight w:val="555"/>
          <w:tblHeader/>
          <w:jc w:val="right"/>
        </w:trPr>
        <w:tc>
          <w:tcPr>
            <w:tcW w:w="567" w:type="dxa"/>
            <w:shd w:val="clear" w:color="auto" w:fill="D9D9D9"/>
            <w:vAlign w:val="center"/>
          </w:tcPr>
          <w:p w:rsidR="00C03C14" w:rsidRPr="00C03C14" w:rsidRDefault="00C03C14" w:rsidP="00C03C14">
            <w:pPr>
              <w:spacing w:before="40" w:after="40" w:line="240"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w:t>
            </w:r>
          </w:p>
        </w:tc>
        <w:tc>
          <w:tcPr>
            <w:tcW w:w="4961" w:type="dxa"/>
            <w:shd w:val="clear" w:color="auto" w:fill="D9D9D9"/>
            <w:vAlign w:val="center"/>
          </w:tcPr>
          <w:p w:rsidR="00C03C14" w:rsidRPr="00C03C14" w:rsidRDefault="00C03C14" w:rsidP="00C03C14">
            <w:pPr>
              <w:spacing w:before="40" w:after="40" w:line="240"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Наименование ИПС</w:t>
            </w:r>
          </w:p>
        </w:tc>
        <w:tc>
          <w:tcPr>
            <w:tcW w:w="3963" w:type="dxa"/>
            <w:shd w:val="clear" w:color="auto" w:fill="D9D9D9"/>
            <w:vAlign w:val="center"/>
          </w:tcPr>
          <w:p w:rsidR="00C03C14" w:rsidRPr="00C03C14" w:rsidRDefault="00C03C14" w:rsidP="00C03C14">
            <w:pPr>
              <w:spacing w:before="40" w:after="40" w:line="240"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Компоненты</w:t>
            </w:r>
          </w:p>
        </w:tc>
      </w:tr>
      <w:tr w:rsidR="00C03C14" w:rsidRPr="00C03C14" w:rsidTr="00900D8B">
        <w:trPr>
          <w:jc w:val="right"/>
        </w:trPr>
        <w:tc>
          <w:tcPr>
            <w:tcW w:w="567" w:type="dxa"/>
            <w:vAlign w:val="center"/>
          </w:tcPr>
          <w:p w:rsidR="00C03C14" w:rsidRPr="00C03C14" w:rsidRDefault="00C03C14" w:rsidP="00C03C14">
            <w:pPr>
              <w:spacing w:before="40" w:after="40" w:line="240"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1</w:t>
            </w:r>
          </w:p>
        </w:tc>
        <w:tc>
          <w:tcPr>
            <w:tcW w:w="4961" w:type="dxa"/>
            <w:vAlign w:val="center"/>
          </w:tcPr>
          <w:p w:rsidR="00C03C14" w:rsidRPr="00C03C14" w:rsidRDefault="00C03C14" w:rsidP="00C03C14">
            <w:pPr>
              <w:widowControl w:val="0"/>
              <w:spacing w:before="40" w:after="40" w:line="240" w:lineRule="auto"/>
              <w:jc w:val="both"/>
              <w:rPr>
                <w:rFonts w:ascii="Tahoma" w:eastAsia="Times New Roman" w:hAnsi="Tahoma" w:cs="Tahoma"/>
                <w:sz w:val="20"/>
                <w:szCs w:val="20"/>
                <w:lang w:eastAsia="ru-RU"/>
              </w:rPr>
            </w:pPr>
            <w:r w:rsidRPr="00C03C14">
              <w:rPr>
                <w:rFonts w:ascii="Tahoma" w:eastAsia="Times New Roman" w:hAnsi="Tahoma" w:cs="Tahoma"/>
                <w:sz w:val="20"/>
                <w:szCs w:val="20"/>
                <w:lang w:eastAsia="ru-RU"/>
              </w:rPr>
              <w:t>Корпоративная информационная биллинговая система</w:t>
            </w:r>
          </w:p>
        </w:tc>
        <w:tc>
          <w:tcPr>
            <w:tcW w:w="3963" w:type="dxa"/>
            <w:vAlign w:val="center"/>
          </w:tcPr>
          <w:p w:rsidR="00C03C14" w:rsidRPr="00C03C14" w:rsidRDefault="00C03C14" w:rsidP="00C03C14">
            <w:pPr>
              <w:widowControl w:val="0"/>
              <w:spacing w:before="40" w:after="40" w:line="240" w:lineRule="auto"/>
              <w:jc w:val="both"/>
              <w:rPr>
                <w:rFonts w:ascii="Tahoma" w:eastAsia="Times New Roman" w:hAnsi="Tahoma" w:cs="Tahoma"/>
                <w:i/>
                <w:sz w:val="20"/>
                <w:szCs w:val="20"/>
                <w:lang w:val="en-US" w:eastAsia="ru-RU"/>
              </w:rPr>
            </w:pPr>
            <w:r w:rsidRPr="00C03C14">
              <w:rPr>
                <w:rFonts w:ascii="Tahoma" w:eastAsia="Times New Roman" w:hAnsi="Tahoma" w:cs="Tahoma"/>
                <w:sz w:val="20"/>
                <w:szCs w:val="20"/>
                <w:lang w:eastAsia="ru-RU"/>
              </w:rPr>
              <w:t>СС</w:t>
            </w:r>
            <w:r w:rsidRPr="00C03C14">
              <w:rPr>
                <w:rFonts w:ascii="Tahoma" w:eastAsia="Times New Roman" w:hAnsi="Tahoma" w:cs="Tahoma"/>
                <w:sz w:val="20"/>
                <w:szCs w:val="20"/>
                <w:lang w:val="en-US" w:eastAsia="ru-RU"/>
              </w:rPr>
              <w:t>&amp;B, MDM, SOA, OSB</w:t>
            </w:r>
          </w:p>
        </w:tc>
      </w:tr>
      <w:tr w:rsidR="00C03C14" w:rsidRPr="00C03C14" w:rsidTr="00900D8B">
        <w:trPr>
          <w:jc w:val="right"/>
        </w:trPr>
        <w:tc>
          <w:tcPr>
            <w:tcW w:w="567" w:type="dxa"/>
            <w:vAlign w:val="center"/>
          </w:tcPr>
          <w:p w:rsidR="00C03C14" w:rsidRPr="00C03C14" w:rsidRDefault="00C03C14" w:rsidP="00C03C14">
            <w:pPr>
              <w:spacing w:before="40" w:after="40" w:line="240"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2</w:t>
            </w:r>
          </w:p>
        </w:tc>
        <w:tc>
          <w:tcPr>
            <w:tcW w:w="4961" w:type="dxa"/>
            <w:vAlign w:val="center"/>
          </w:tcPr>
          <w:p w:rsidR="00C03C14" w:rsidRPr="00C03C14" w:rsidRDefault="00C03C14" w:rsidP="00C03C14">
            <w:pPr>
              <w:widowControl w:val="0"/>
              <w:spacing w:before="40" w:after="40" w:line="240" w:lineRule="auto"/>
              <w:jc w:val="both"/>
              <w:rPr>
                <w:rFonts w:ascii="Tahoma" w:eastAsia="Times New Roman" w:hAnsi="Tahoma" w:cs="Tahoma"/>
                <w:sz w:val="20"/>
                <w:szCs w:val="20"/>
                <w:lang w:eastAsia="ru-RU"/>
              </w:rPr>
            </w:pPr>
            <w:r w:rsidRPr="00C03C14">
              <w:rPr>
                <w:rFonts w:ascii="Tahoma" w:eastAsia="Times New Roman" w:hAnsi="Tahoma" w:cs="Tahoma"/>
                <w:sz w:val="20"/>
                <w:szCs w:val="20"/>
                <w:lang w:eastAsia="ru-RU"/>
              </w:rPr>
              <w:t>Модуль отчетности</w:t>
            </w:r>
          </w:p>
        </w:tc>
        <w:tc>
          <w:tcPr>
            <w:tcW w:w="3963" w:type="dxa"/>
            <w:vAlign w:val="center"/>
          </w:tcPr>
          <w:p w:rsidR="00C03C14" w:rsidRPr="00C03C14" w:rsidRDefault="00C03C14" w:rsidP="00C03C14">
            <w:pPr>
              <w:widowControl w:val="0"/>
              <w:spacing w:before="40" w:after="40" w:line="240" w:lineRule="auto"/>
              <w:jc w:val="both"/>
              <w:rPr>
                <w:rFonts w:ascii="Tahoma" w:eastAsia="Times New Roman" w:hAnsi="Tahoma" w:cs="Tahoma"/>
                <w:sz w:val="20"/>
                <w:szCs w:val="20"/>
                <w:lang w:eastAsia="ru-RU"/>
              </w:rPr>
            </w:pPr>
            <w:r w:rsidRPr="00C03C14">
              <w:rPr>
                <w:rFonts w:ascii="Tahoma" w:eastAsia="Times New Roman" w:hAnsi="Tahoma" w:cs="Tahoma"/>
                <w:sz w:val="20"/>
                <w:szCs w:val="20"/>
                <w:lang w:eastAsia="ru-RU"/>
              </w:rPr>
              <w:t>Oracle Business Intelligence</w:t>
            </w:r>
          </w:p>
        </w:tc>
      </w:tr>
      <w:tr w:rsidR="00C03C14" w:rsidRPr="00C03C14" w:rsidTr="00900D8B">
        <w:trPr>
          <w:jc w:val="right"/>
        </w:trPr>
        <w:tc>
          <w:tcPr>
            <w:tcW w:w="567" w:type="dxa"/>
            <w:vAlign w:val="center"/>
          </w:tcPr>
          <w:p w:rsidR="00C03C14" w:rsidRPr="00C03C14" w:rsidRDefault="00C03C14" w:rsidP="00C03C14">
            <w:pPr>
              <w:spacing w:before="40" w:after="40" w:line="240"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3</w:t>
            </w:r>
          </w:p>
        </w:tc>
        <w:tc>
          <w:tcPr>
            <w:tcW w:w="4961" w:type="dxa"/>
            <w:vAlign w:val="center"/>
          </w:tcPr>
          <w:p w:rsidR="00C03C14" w:rsidRPr="00C03C14" w:rsidRDefault="00C03C14" w:rsidP="00C03C14">
            <w:pPr>
              <w:widowControl w:val="0"/>
              <w:spacing w:before="40" w:after="40" w:line="240" w:lineRule="auto"/>
              <w:rPr>
                <w:rFonts w:ascii="Tahoma" w:eastAsia="Times New Roman" w:hAnsi="Tahoma" w:cs="Tahoma"/>
                <w:sz w:val="20"/>
                <w:szCs w:val="20"/>
                <w:lang w:eastAsia="ru-RU"/>
              </w:rPr>
            </w:pPr>
            <w:r w:rsidRPr="00C03C14">
              <w:rPr>
                <w:rFonts w:ascii="Tahoma" w:eastAsia="Times New Roman" w:hAnsi="Tahoma" w:cs="Tahoma"/>
                <w:sz w:val="20"/>
                <w:szCs w:val="20"/>
                <w:lang w:eastAsia="ru-RU"/>
              </w:rPr>
              <w:t>Модуль обмена данными</w:t>
            </w:r>
          </w:p>
        </w:tc>
        <w:tc>
          <w:tcPr>
            <w:tcW w:w="3963" w:type="dxa"/>
            <w:vAlign w:val="center"/>
          </w:tcPr>
          <w:p w:rsidR="00C03C14" w:rsidRPr="00C03C14" w:rsidRDefault="00C03C14" w:rsidP="00C03C14">
            <w:pPr>
              <w:widowControl w:val="0"/>
              <w:spacing w:before="40" w:after="40" w:line="240" w:lineRule="auto"/>
              <w:rPr>
                <w:rFonts w:ascii="Tahoma" w:eastAsia="Times New Roman" w:hAnsi="Tahoma" w:cs="Tahoma"/>
                <w:sz w:val="20"/>
                <w:szCs w:val="20"/>
                <w:lang w:eastAsia="ru-RU"/>
              </w:rPr>
            </w:pPr>
            <w:r w:rsidRPr="00C03C14">
              <w:rPr>
                <w:rFonts w:ascii="Tahoma" w:eastAsia="Times New Roman" w:hAnsi="Tahoma" w:cs="Tahoma"/>
                <w:sz w:val="20"/>
                <w:szCs w:val="20"/>
                <w:lang w:eastAsia="ru-RU"/>
              </w:rPr>
              <w:t>Модуль «Интерфейсы», разработанный для обмена данными с биллинговым ИПК</w:t>
            </w:r>
          </w:p>
        </w:tc>
      </w:tr>
    </w:tbl>
    <w:p w:rsidR="00C03C14" w:rsidRPr="00C03C14" w:rsidRDefault="00C03C14" w:rsidP="00C03C14">
      <w:pPr>
        <w:spacing w:before="120" w:after="0" w:line="240" w:lineRule="auto"/>
        <w:ind w:left="851"/>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Конкретные ИПС и компоненты определяются и фиксируются в Заявке на этапе согласования заявки Сторонами.</w:t>
      </w:r>
    </w:p>
    <w:p w:rsidR="00C03C14" w:rsidRPr="00C03C14" w:rsidRDefault="00C03C14" w:rsidP="00915E95">
      <w:pPr>
        <w:numPr>
          <w:ilvl w:val="0"/>
          <w:numId w:val="25"/>
        </w:numPr>
        <w:spacing w:before="120" w:after="0" w:line="240" w:lineRule="auto"/>
        <w:ind w:left="426" w:hanging="426"/>
        <w:rPr>
          <w:rFonts w:ascii="Tahoma" w:eastAsia="Times New Roman" w:hAnsi="Tahoma" w:cs="Tahoma"/>
          <w:b/>
          <w:color w:val="000000"/>
          <w:sz w:val="20"/>
          <w:szCs w:val="20"/>
          <w:lang w:eastAsia="ru-RU"/>
        </w:rPr>
      </w:pPr>
      <w:r w:rsidRPr="00C03C14">
        <w:rPr>
          <w:rFonts w:ascii="Tahoma" w:eastAsia="Times New Roman" w:hAnsi="Tahoma" w:cs="Tahoma"/>
          <w:b/>
          <w:color w:val="000000"/>
          <w:sz w:val="20"/>
          <w:szCs w:val="20"/>
          <w:lang w:eastAsia="ru-RU"/>
        </w:rPr>
        <w:t>Требования к порядку и условиям оказания услуг</w:t>
      </w:r>
    </w:p>
    <w:p w:rsidR="00C03C14" w:rsidRPr="00C03C14" w:rsidRDefault="00C03C14" w:rsidP="00C03C14">
      <w:pPr>
        <w:spacing w:before="120" w:after="0" w:line="240" w:lineRule="auto"/>
        <w:ind w:left="397"/>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 xml:space="preserve">Требования к оказываемым услугам по Доработке функционала корпоративной информационной системы Единый биллинг на базе </w:t>
      </w:r>
      <w:r w:rsidRPr="00C03C14">
        <w:rPr>
          <w:rFonts w:ascii="Tahoma" w:eastAsia="Times New Roman" w:hAnsi="Tahoma" w:cs="Tahoma"/>
          <w:bCs/>
          <w:sz w:val="20"/>
          <w:szCs w:val="20"/>
          <w:lang w:val="en-US" w:eastAsia="ru-RU"/>
        </w:rPr>
        <w:t>Oracle</w:t>
      </w:r>
      <w:r w:rsidRPr="00C03C14">
        <w:rPr>
          <w:rFonts w:ascii="Tahoma" w:eastAsia="Times New Roman" w:hAnsi="Tahoma" w:cs="Tahoma"/>
          <w:bCs/>
          <w:sz w:val="20"/>
          <w:szCs w:val="20"/>
          <w:lang w:eastAsia="ru-RU"/>
        </w:rPr>
        <w:t xml:space="preserve"> </w:t>
      </w:r>
      <w:r w:rsidRPr="00C03C14">
        <w:rPr>
          <w:rFonts w:ascii="Tahoma" w:eastAsia="Times New Roman" w:hAnsi="Tahoma" w:cs="Tahoma"/>
          <w:bCs/>
          <w:sz w:val="20"/>
          <w:szCs w:val="20"/>
          <w:lang w:val="en-US" w:eastAsia="ru-RU"/>
        </w:rPr>
        <w:t>Utilities</w:t>
      </w:r>
      <w:r w:rsidRPr="00C03C14">
        <w:rPr>
          <w:rFonts w:ascii="Tahoma" w:eastAsia="Times New Roman" w:hAnsi="Tahoma" w:cs="Tahoma"/>
          <w:bCs/>
          <w:sz w:val="20"/>
          <w:szCs w:val="20"/>
          <w:lang w:eastAsia="ru-RU"/>
        </w:rPr>
        <w:t xml:space="preserve"> </w:t>
      </w:r>
      <w:r w:rsidRPr="00C03C14">
        <w:rPr>
          <w:rFonts w:ascii="Tahoma" w:eastAsia="Times New Roman" w:hAnsi="Tahoma" w:cs="Tahoma"/>
          <w:bCs/>
          <w:sz w:val="20"/>
          <w:szCs w:val="20"/>
          <w:lang w:val="en-US" w:eastAsia="ru-RU"/>
        </w:rPr>
        <w:t>CC</w:t>
      </w:r>
      <w:r w:rsidRPr="00C03C14">
        <w:rPr>
          <w:rFonts w:ascii="Tahoma" w:eastAsia="Times New Roman" w:hAnsi="Tahoma" w:cs="Tahoma"/>
          <w:bCs/>
          <w:sz w:val="20"/>
          <w:szCs w:val="20"/>
          <w:lang w:eastAsia="ru-RU"/>
        </w:rPr>
        <w:t>&amp;</w:t>
      </w:r>
      <w:r w:rsidRPr="00C03C14">
        <w:rPr>
          <w:rFonts w:ascii="Tahoma" w:eastAsia="Times New Roman" w:hAnsi="Tahoma" w:cs="Tahoma"/>
          <w:bCs/>
          <w:sz w:val="20"/>
          <w:szCs w:val="20"/>
          <w:lang w:val="en-US" w:eastAsia="ru-RU"/>
        </w:rPr>
        <w:t>B</w:t>
      </w:r>
      <w:r w:rsidRPr="00C03C14">
        <w:rPr>
          <w:rFonts w:ascii="Tahoma" w:eastAsia="Times New Roman" w:hAnsi="Tahoma" w:cs="Tahoma"/>
          <w:bCs/>
          <w:sz w:val="20"/>
          <w:szCs w:val="20"/>
          <w:lang w:eastAsia="ru-RU"/>
        </w:rPr>
        <w:t xml:space="preserve"> в соответствии с Заявками Заказчика по обеспечению развития информационных и функциональных возможностей ИПС, оптимизации функционирования ИПС (Далее – Заявка на доработку):</w:t>
      </w:r>
    </w:p>
    <w:p w:rsidR="00C03C14" w:rsidRPr="00C03C14" w:rsidRDefault="00C03C14" w:rsidP="00915E95">
      <w:pPr>
        <w:numPr>
          <w:ilvl w:val="1"/>
          <w:numId w:val="27"/>
        </w:numPr>
        <w:spacing w:before="120" w:after="0" w:line="240" w:lineRule="auto"/>
        <w:ind w:left="851" w:hanging="425"/>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Место выполнения оказания услуг: услуги оказываются дистанционно посредством предоставления удаленного доступа специалистам Исполнителя к средам разработки ПО Заказчика.</w:t>
      </w:r>
    </w:p>
    <w:p w:rsidR="00C03C14" w:rsidRPr="00C03C14" w:rsidRDefault="00C03C14" w:rsidP="00915E95">
      <w:pPr>
        <w:numPr>
          <w:ilvl w:val="1"/>
          <w:numId w:val="27"/>
        </w:numPr>
        <w:spacing w:before="120" w:after="0" w:line="240" w:lineRule="auto"/>
        <w:ind w:left="851" w:hanging="454"/>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Под Заявкой на доработку понимается Заявка из Фиксированного перечня Заявок в соответствии с п. 3.2.1 и п. 3.2.1.1, 3.2.1.2. и официальный запрос от Заказчика Исполнителю на оказание услуг по доработке ИПС биллингового ИПК в соответствии с п. 3.2.2. Состав и перечень услуг Исполнителя по каждой заявке, а также объем трудозатрат Исполнителя по ней, предварительно согласовывается между Заказчиком и Исполнителем в формате Приложения, которое подписывается с двух сторон в двух экземплярах. </w:t>
      </w:r>
    </w:p>
    <w:p w:rsidR="00C03C14" w:rsidRPr="00C03C14" w:rsidRDefault="00C03C14" w:rsidP="00C03C14">
      <w:pPr>
        <w:spacing w:before="120" w:after="0" w:line="240" w:lineRule="auto"/>
        <w:ind w:left="851"/>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Заявка на доработку содержит:</w:t>
      </w:r>
    </w:p>
    <w:p w:rsidR="00C03C14" w:rsidRPr="00C03C14" w:rsidRDefault="00C03C14" w:rsidP="00915E95">
      <w:pPr>
        <w:widowControl w:val="0"/>
        <w:numPr>
          <w:ilvl w:val="0"/>
          <w:numId w:val="12"/>
        </w:numPr>
        <w:tabs>
          <w:tab w:val="left" w:pos="1560"/>
        </w:tabs>
        <w:suppressAutoHyphens/>
        <w:spacing w:before="60" w:after="60" w:line="240" w:lineRule="atLeast"/>
        <w:ind w:left="1276" w:right="57" w:hanging="357"/>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Требование на доработку биллингового ИПК.</w:t>
      </w:r>
    </w:p>
    <w:p w:rsidR="00C03C14" w:rsidRPr="00C03C14" w:rsidRDefault="00C03C14" w:rsidP="00915E95">
      <w:pPr>
        <w:widowControl w:val="0"/>
        <w:numPr>
          <w:ilvl w:val="0"/>
          <w:numId w:val="12"/>
        </w:numPr>
        <w:tabs>
          <w:tab w:val="left" w:pos="1560"/>
        </w:tabs>
        <w:suppressAutoHyphens/>
        <w:spacing w:before="60" w:after="60" w:line="240" w:lineRule="atLeast"/>
        <w:ind w:left="1276" w:right="57" w:hanging="357"/>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При необходимости: документы, требуемые для доработки биллингового ИПК или ссылки на документы, если такие документы являются общедоступными.</w:t>
      </w:r>
    </w:p>
    <w:p w:rsidR="00C03C14" w:rsidRPr="00C03C14" w:rsidRDefault="00C03C14" w:rsidP="00915E95">
      <w:pPr>
        <w:widowControl w:val="0"/>
        <w:numPr>
          <w:ilvl w:val="0"/>
          <w:numId w:val="12"/>
        </w:numPr>
        <w:tabs>
          <w:tab w:val="left" w:pos="1560"/>
        </w:tabs>
        <w:suppressAutoHyphens/>
        <w:spacing w:before="60" w:after="60" w:line="240" w:lineRule="atLeast"/>
        <w:ind w:left="1276" w:right="57" w:hanging="357"/>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При необходимости: срок, к которому Заказчику необходимо передать результаты оказанных услуг.</w:t>
      </w:r>
    </w:p>
    <w:p w:rsidR="00C03C14" w:rsidRPr="00C03C14" w:rsidRDefault="00C03C14" w:rsidP="00C03C14">
      <w:pPr>
        <w:spacing w:before="120" w:after="0" w:line="240" w:lineRule="auto"/>
        <w:ind w:left="851"/>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 xml:space="preserve">Заявка в обязательном порядке должна быть продублирована в проектном трекере Заказчика. </w:t>
      </w:r>
    </w:p>
    <w:p w:rsidR="00C03C14" w:rsidRPr="00C03C14" w:rsidRDefault="00C03C14" w:rsidP="00C03C14">
      <w:pPr>
        <w:spacing w:before="120" w:after="0" w:line="240" w:lineRule="auto"/>
        <w:ind w:left="851"/>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 xml:space="preserve">Стоимость Услуг Исполнителя зафиксирована в п.2.2 Договора на объём оказываемых по договору услуг по Фиксированному перечню Заявок и по Услугам специалистов. </w:t>
      </w:r>
    </w:p>
    <w:p w:rsidR="00C03C14" w:rsidRPr="00C03C14" w:rsidRDefault="00C03C14" w:rsidP="00C03C14">
      <w:pPr>
        <w:spacing w:before="120" w:after="0" w:line="240" w:lineRule="auto"/>
        <w:ind w:left="851"/>
        <w:jc w:val="both"/>
        <w:rPr>
          <w:rFonts w:ascii="Tahoma" w:eastAsia="Times New Roman" w:hAnsi="Tahoma" w:cs="Tahoma"/>
          <w:sz w:val="20"/>
          <w:szCs w:val="20"/>
          <w:lang w:eastAsia="ru-RU"/>
        </w:rPr>
      </w:pPr>
      <w:r w:rsidRPr="00C03C14">
        <w:rPr>
          <w:rFonts w:ascii="Tahoma" w:eastAsia="Times New Roman" w:hAnsi="Tahoma" w:cs="Tahoma"/>
          <w:bCs/>
          <w:sz w:val="20"/>
          <w:szCs w:val="20"/>
          <w:lang w:eastAsia="ru-RU"/>
        </w:rPr>
        <w:t xml:space="preserve">По Услугам специалистов оплате подлежат только трудозатраты Исполнителя, потраченные на оказание услуг по Заявкам Заказчика, без учета времени простоя. </w:t>
      </w:r>
    </w:p>
    <w:p w:rsidR="00C03C14" w:rsidRPr="00C03C14" w:rsidRDefault="00C03C14" w:rsidP="00C03C14">
      <w:pPr>
        <w:spacing w:before="120" w:after="0" w:line="240" w:lineRule="auto"/>
        <w:ind w:left="851"/>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Стоимость услуг должна включать в себя все налоги и другие обязательные платежи, включая командировочные и сопутствующие расходы Исполнителя.</w:t>
      </w:r>
    </w:p>
    <w:p w:rsidR="00C03C14" w:rsidRPr="00C03C14" w:rsidRDefault="00C03C14" w:rsidP="00C03C14">
      <w:pPr>
        <w:spacing w:before="120" w:after="0" w:line="240" w:lineRule="auto"/>
        <w:ind w:left="851"/>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 xml:space="preserve">Заявка считается выполненной при следующих условиях: </w:t>
      </w:r>
    </w:p>
    <w:p w:rsidR="00C03C14" w:rsidRPr="00C03C14" w:rsidRDefault="00C03C14" w:rsidP="00915E95">
      <w:pPr>
        <w:widowControl w:val="0"/>
        <w:numPr>
          <w:ilvl w:val="0"/>
          <w:numId w:val="12"/>
        </w:numPr>
        <w:tabs>
          <w:tab w:val="left" w:pos="1560"/>
        </w:tabs>
        <w:suppressAutoHyphens/>
        <w:spacing w:before="60" w:after="60" w:line="240" w:lineRule="atLeast"/>
        <w:ind w:left="1276" w:right="57" w:hanging="357"/>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Разработка выполнена в соответствии с требованиями к Результатам услуг согласно п. 4.2, в полном объеме и оформлена в соответствии с п. п. 7.1 п. п. 6.2 настоящего Задания.</w:t>
      </w:r>
    </w:p>
    <w:p w:rsidR="00C03C14" w:rsidRPr="00C03C14" w:rsidRDefault="00C03C14" w:rsidP="00915E95">
      <w:pPr>
        <w:widowControl w:val="0"/>
        <w:numPr>
          <w:ilvl w:val="0"/>
          <w:numId w:val="12"/>
        </w:numPr>
        <w:tabs>
          <w:tab w:val="left" w:pos="1560"/>
        </w:tabs>
        <w:suppressAutoHyphens/>
        <w:spacing w:before="60" w:after="60" w:line="240" w:lineRule="atLeast"/>
        <w:ind w:left="1276" w:right="57" w:hanging="357"/>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Успешно пройдено тестирование. Критерием успешности является работа функционала в соответствии с дизайном.</w:t>
      </w:r>
    </w:p>
    <w:p w:rsidR="00C03C14" w:rsidRPr="00C03C14" w:rsidRDefault="00C03C14" w:rsidP="00915E95">
      <w:pPr>
        <w:widowControl w:val="0"/>
        <w:numPr>
          <w:ilvl w:val="0"/>
          <w:numId w:val="12"/>
        </w:numPr>
        <w:tabs>
          <w:tab w:val="left" w:pos="1560"/>
        </w:tabs>
        <w:suppressAutoHyphens/>
        <w:spacing w:before="60" w:after="60" w:line="240" w:lineRule="atLeast"/>
        <w:ind w:left="1276" w:right="57" w:hanging="357"/>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 xml:space="preserve">Заказчику передан полный объем документации по разработке </w:t>
      </w:r>
      <w:r w:rsidRPr="00C03C14">
        <w:rPr>
          <w:rFonts w:ascii="Tahoma" w:eastAsia="Times New Roman" w:hAnsi="Tahoma" w:cs="Tahoma"/>
          <w:sz w:val="20"/>
          <w:szCs w:val="20"/>
          <w:lang w:eastAsia="ru-RU"/>
        </w:rPr>
        <w:t>согласно перечню в приложениях к Заявке на доработку (Приложение №1 к Техническому заданию): Приложение №1 «Состав услуг» и Приложение №4 «Результаты услуг»</w:t>
      </w:r>
      <w:r w:rsidRPr="00C03C14">
        <w:rPr>
          <w:rFonts w:ascii="Tahoma" w:eastAsia="Times New Roman" w:hAnsi="Tahoma" w:cs="Tahoma"/>
          <w:iCs/>
          <w:sz w:val="20"/>
          <w:szCs w:val="20"/>
          <w:lang w:eastAsia="ru-RU"/>
        </w:rPr>
        <w:t>.</w:t>
      </w:r>
    </w:p>
    <w:p w:rsidR="00C03C14" w:rsidRPr="00C03C14" w:rsidRDefault="00C03C14" w:rsidP="00915E95">
      <w:pPr>
        <w:numPr>
          <w:ilvl w:val="1"/>
          <w:numId w:val="27"/>
        </w:numPr>
        <w:spacing w:before="120" w:after="0" w:line="240" w:lineRule="auto"/>
        <w:ind w:left="851" w:hanging="454"/>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Перед началом оказания услуг по Заявке Заказчик предоставляет Исполнителю:</w:t>
      </w:r>
    </w:p>
    <w:p w:rsidR="00C03C14" w:rsidRPr="00C03C14" w:rsidRDefault="00C03C14" w:rsidP="00915E95">
      <w:pPr>
        <w:numPr>
          <w:ilvl w:val="2"/>
          <w:numId w:val="27"/>
        </w:numPr>
        <w:spacing w:before="120" w:after="0" w:line="240" w:lineRule="auto"/>
        <w:ind w:left="1560" w:right="141" w:hanging="709"/>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Доступ к среде разработки, включая: адрес подключения, логины, пароли.</w:t>
      </w:r>
    </w:p>
    <w:p w:rsidR="00C03C14" w:rsidRPr="00C03C14" w:rsidRDefault="00C03C14" w:rsidP="00915E95">
      <w:pPr>
        <w:numPr>
          <w:ilvl w:val="2"/>
          <w:numId w:val="27"/>
        </w:numPr>
        <w:spacing w:before="120" w:after="0" w:line="240" w:lineRule="auto"/>
        <w:ind w:left="1560" w:right="141" w:hanging="709"/>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Доступ к среде тестирования, включая: адрес подключения, логины, пароли.</w:t>
      </w:r>
    </w:p>
    <w:p w:rsidR="00C03C14" w:rsidRPr="00C03C14" w:rsidRDefault="00C03C14" w:rsidP="00915E95">
      <w:pPr>
        <w:numPr>
          <w:ilvl w:val="2"/>
          <w:numId w:val="27"/>
        </w:numPr>
        <w:spacing w:before="120" w:after="0" w:line="240" w:lineRule="auto"/>
        <w:ind w:left="1560" w:right="141" w:hanging="709"/>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Исходные коды объектов системы, затрагиваемых доработкой, либо влияющих на доработку (по необходимости).</w:t>
      </w:r>
    </w:p>
    <w:p w:rsidR="00C03C14" w:rsidRPr="00C03C14" w:rsidRDefault="00C03C14" w:rsidP="00915E95">
      <w:pPr>
        <w:numPr>
          <w:ilvl w:val="2"/>
          <w:numId w:val="27"/>
        </w:numPr>
        <w:spacing w:before="120" w:after="0" w:line="240" w:lineRule="auto"/>
        <w:ind w:left="1560" w:right="141" w:hanging="709"/>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Документы, требуемые для доработки биллингового ИПК или ссылки на документы, если такие документы являются общедоступными.</w:t>
      </w:r>
    </w:p>
    <w:p w:rsidR="00C03C14" w:rsidRPr="00C03C14" w:rsidRDefault="00C03C14" w:rsidP="00915E95">
      <w:pPr>
        <w:numPr>
          <w:ilvl w:val="2"/>
          <w:numId w:val="27"/>
        </w:numPr>
        <w:spacing w:before="120" w:after="0" w:line="240" w:lineRule="auto"/>
        <w:ind w:left="1560" w:right="141" w:hanging="709"/>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Удалённые рабочие места с установленным программным обеспечением:</w:t>
      </w:r>
    </w:p>
    <w:p w:rsidR="00C03C14" w:rsidRPr="00C03C14" w:rsidRDefault="00C03C14" w:rsidP="00915E95">
      <w:pPr>
        <w:widowControl w:val="0"/>
        <w:numPr>
          <w:ilvl w:val="0"/>
          <w:numId w:val="16"/>
        </w:numPr>
        <w:tabs>
          <w:tab w:val="left" w:pos="-284"/>
        </w:tabs>
        <w:suppressAutoHyphens/>
        <w:spacing w:before="60" w:after="60" w:line="240" w:lineRule="atLeast"/>
        <w:ind w:left="1843" w:right="57" w:hanging="283"/>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IDEA (допускается Community)</w:t>
      </w:r>
    </w:p>
    <w:p w:rsidR="00C03C14" w:rsidRPr="00C03C14" w:rsidRDefault="00C03C14" w:rsidP="00915E95">
      <w:pPr>
        <w:widowControl w:val="0"/>
        <w:numPr>
          <w:ilvl w:val="0"/>
          <w:numId w:val="16"/>
        </w:numPr>
        <w:tabs>
          <w:tab w:val="left" w:pos="-284"/>
        </w:tabs>
        <w:suppressAutoHyphens/>
        <w:spacing w:before="60" w:after="60" w:line="240" w:lineRule="atLeast"/>
        <w:ind w:left="1843" w:right="57" w:hanging="283"/>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lastRenderedPageBreak/>
        <w:t>Maven с доступ к репозиторию</w:t>
      </w:r>
    </w:p>
    <w:p w:rsidR="00C03C14" w:rsidRPr="00C03C14" w:rsidRDefault="00C03C14" w:rsidP="00915E95">
      <w:pPr>
        <w:widowControl w:val="0"/>
        <w:numPr>
          <w:ilvl w:val="0"/>
          <w:numId w:val="16"/>
        </w:numPr>
        <w:tabs>
          <w:tab w:val="left" w:pos="-284"/>
        </w:tabs>
        <w:suppressAutoHyphens/>
        <w:spacing w:before="60" w:after="60" w:line="240" w:lineRule="atLeast"/>
        <w:ind w:left="1843" w:right="57" w:hanging="283"/>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Java (JDK и JRE) той же версии, что и на серверах с продуктивной средой.</w:t>
      </w:r>
    </w:p>
    <w:p w:rsidR="00C03C14" w:rsidRPr="00C03C14" w:rsidRDefault="00C03C14" w:rsidP="00915E95">
      <w:pPr>
        <w:widowControl w:val="0"/>
        <w:numPr>
          <w:ilvl w:val="0"/>
          <w:numId w:val="16"/>
        </w:numPr>
        <w:tabs>
          <w:tab w:val="left" w:pos="-284"/>
        </w:tabs>
        <w:suppressAutoHyphens/>
        <w:spacing w:before="60" w:after="60" w:line="240" w:lineRule="atLeast"/>
        <w:ind w:left="1843" w:right="57" w:hanging="283"/>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Git и Tortoise Git</w:t>
      </w:r>
    </w:p>
    <w:p w:rsidR="00C03C14" w:rsidRPr="00C03C14" w:rsidRDefault="00C03C14" w:rsidP="00915E95">
      <w:pPr>
        <w:widowControl w:val="0"/>
        <w:numPr>
          <w:ilvl w:val="0"/>
          <w:numId w:val="16"/>
        </w:numPr>
        <w:tabs>
          <w:tab w:val="left" w:pos="-284"/>
        </w:tabs>
        <w:suppressAutoHyphens/>
        <w:spacing w:before="60" w:after="60" w:line="240" w:lineRule="atLeast"/>
        <w:ind w:left="1843" w:right="57" w:hanging="283"/>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Notepad++</w:t>
      </w:r>
    </w:p>
    <w:p w:rsidR="00C03C14" w:rsidRPr="00C03C14" w:rsidRDefault="00C03C14" w:rsidP="00915E95">
      <w:pPr>
        <w:widowControl w:val="0"/>
        <w:numPr>
          <w:ilvl w:val="0"/>
          <w:numId w:val="16"/>
        </w:numPr>
        <w:tabs>
          <w:tab w:val="left" w:pos="-284"/>
        </w:tabs>
        <w:suppressAutoHyphens/>
        <w:spacing w:before="60" w:after="60" w:line="240" w:lineRule="atLeast"/>
        <w:ind w:left="1843" w:right="57" w:hanging="283"/>
        <w:jc w:val="both"/>
        <w:outlineLvl w:val="2"/>
        <w:rPr>
          <w:rFonts w:ascii="Tahoma" w:eastAsia="Times New Roman" w:hAnsi="Tahoma" w:cs="Tahoma"/>
          <w:iCs/>
          <w:sz w:val="20"/>
          <w:szCs w:val="20"/>
          <w:lang w:val="en-US" w:eastAsia="ru-RU"/>
        </w:rPr>
      </w:pPr>
      <w:r w:rsidRPr="00C03C14">
        <w:rPr>
          <w:rFonts w:ascii="Tahoma" w:eastAsia="Times New Roman" w:hAnsi="Tahoma" w:cs="Tahoma"/>
          <w:iCs/>
          <w:sz w:val="20"/>
          <w:szCs w:val="20"/>
          <w:lang w:val="en-US" w:eastAsia="ru-RU"/>
        </w:rPr>
        <w:t xml:space="preserve">SQL Developer </w:t>
      </w:r>
      <w:r w:rsidRPr="00C03C14">
        <w:rPr>
          <w:rFonts w:ascii="Tahoma" w:eastAsia="Times New Roman" w:hAnsi="Tahoma" w:cs="Tahoma"/>
          <w:iCs/>
          <w:sz w:val="20"/>
          <w:szCs w:val="20"/>
          <w:lang w:eastAsia="ru-RU"/>
        </w:rPr>
        <w:t>или</w:t>
      </w:r>
      <w:r w:rsidRPr="00C03C14">
        <w:rPr>
          <w:rFonts w:ascii="Tahoma" w:eastAsia="Times New Roman" w:hAnsi="Tahoma" w:cs="Tahoma"/>
          <w:iCs/>
          <w:sz w:val="20"/>
          <w:szCs w:val="20"/>
          <w:lang w:val="en-US" w:eastAsia="ru-RU"/>
        </w:rPr>
        <w:t xml:space="preserve"> PL/SQL Developer</w:t>
      </w:r>
    </w:p>
    <w:p w:rsidR="00C03C14" w:rsidRPr="00C03C14" w:rsidRDefault="00C03C14" w:rsidP="00915E95">
      <w:pPr>
        <w:widowControl w:val="0"/>
        <w:numPr>
          <w:ilvl w:val="0"/>
          <w:numId w:val="16"/>
        </w:numPr>
        <w:tabs>
          <w:tab w:val="left" w:pos="-284"/>
        </w:tabs>
        <w:suppressAutoHyphens/>
        <w:spacing w:before="60" w:after="60" w:line="240" w:lineRule="atLeast"/>
        <w:ind w:left="1843" w:right="57" w:hanging="283"/>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WinSCP</w:t>
      </w:r>
    </w:p>
    <w:p w:rsidR="00C03C14" w:rsidRPr="00C03C14" w:rsidRDefault="00C03C14" w:rsidP="00915E95">
      <w:pPr>
        <w:widowControl w:val="0"/>
        <w:numPr>
          <w:ilvl w:val="0"/>
          <w:numId w:val="16"/>
        </w:numPr>
        <w:tabs>
          <w:tab w:val="left" w:pos="-284"/>
        </w:tabs>
        <w:suppressAutoHyphens/>
        <w:spacing w:before="60" w:after="60" w:line="240" w:lineRule="atLeast"/>
        <w:ind w:left="1843" w:right="57" w:hanging="283"/>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Putty</w:t>
      </w:r>
    </w:p>
    <w:p w:rsidR="00C03C14" w:rsidRPr="00C03C14" w:rsidRDefault="00C03C14" w:rsidP="00915E95">
      <w:pPr>
        <w:widowControl w:val="0"/>
        <w:numPr>
          <w:ilvl w:val="0"/>
          <w:numId w:val="16"/>
        </w:numPr>
        <w:tabs>
          <w:tab w:val="left" w:pos="-284"/>
        </w:tabs>
        <w:suppressAutoHyphens/>
        <w:spacing w:before="60" w:after="60" w:line="240" w:lineRule="atLeast"/>
        <w:ind w:left="1843" w:right="57" w:hanging="283"/>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Установленный OUAF</w:t>
      </w:r>
    </w:p>
    <w:p w:rsidR="00C03C14" w:rsidRPr="00C03C14" w:rsidRDefault="00C03C14" w:rsidP="00915E95">
      <w:pPr>
        <w:widowControl w:val="0"/>
        <w:numPr>
          <w:ilvl w:val="0"/>
          <w:numId w:val="16"/>
        </w:numPr>
        <w:tabs>
          <w:tab w:val="left" w:pos="-284"/>
        </w:tabs>
        <w:suppressAutoHyphens/>
        <w:spacing w:before="60" w:after="60" w:line="240" w:lineRule="atLeast"/>
        <w:ind w:left="1843" w:right="57" w:hanging="283"/>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Xming</w:t>
      </w:r>
    </w:p>
    <w:p w:rsidR="00C03C14" w:rsidRPr="00C03C14" w:rsidRDefault="00C03C14" w:rsidP="00915E95">
      <w:pPr>
        <w:widowControl w:val="0"/>
        <w:numPr>
          <w:ilvl w:val="0"/>
          <w:numId w:val="16"/>
        </w:numPr>
        <w:tabs>
          <w:tab w:val="left" w:pos="-284"/>
        </w:tabs>
        <w:suppressAutoHyphens/>
        <w:spacing w:before="60" w:after="60" w:line="240" w:lineRule="atLeast"/>
        <w:ind w:left="1843" w:right="57" w:hanging="283"/>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Желательно наличие сервера Jenkins с доступом к локальному git.</w:t>
      </w:r>
    </w:p>
    <w:p w:rsidR="00C03C14" w:rsidRPr="00C03C14" w:rsidRDefault="00C03C14" w:rsidP="00915E95">
      <w:pPr>
        <w:numPr>
          <w:ilvl w:val="1"/>
          <w:numId w:val="27"/>
        </w:numPr>
        <w:spacing w:before="120" w:after="0" w:line="240" w:lineRule="auto"/>
        <w:ind w:left="851" w:hanging="454"/>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Исполнитель должен обеспечить: </w:t>
      </w:r>
    </w:p>
    <w:p w:rsidR="00C03C14" w:rsidRPr="00C03C14" w:rsidRDefault="00C03C14" w:rsidP="00915E95">
      <w:pPr>
        <w:numPr>
          <w:ilvl w:val="2"/>
          <w:numId w:val="27"/>
        </w:numPr>
        <w:spacing w:before="120" w:after="0" w:line="240" w:lineRule="auto"/>
        <w:ind w:left="1560" w:right="141" w:hanging="709"/>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Прием Заявок на доработку, направленных официальным письмом, факсом или по электронной почте.</w:t>
      </w:r>
    </w:p>
    <w:p w:rsidR="00C03C14" w:rsidRPr="00C03C14" w:rsidRDefault="00C03C14" w:rsidP="00915E95">
      <w:pPr>
        <w:numPr>
          <w:ilvl w:val="2"/>
          <w:numId w:val="27"/>
        </w:numPr>
        <w:spacing w:before="120" w:after="0" w:line="240" w:lineRule="auto"/>
        <w:ind w:left="1560" w:right="141" w:hanging="709"/>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Обработку Заявок, включая:</w:t>
      </w:r>
    </w:p>
    <w:p w:rsidR="00C03C14" w:rsidRPr="00C03C14" w:rsidRDefault="00C03C14" w:rsidP="00915E95">
      <w:pPr>
        <w:widowControl w:val="0"/>
        <w:numPr>
          <w:ilvl w:val="1"/>
          <w:numId w:val="17"/>
        </w:numPr>
        <w:suppressAutoHyphens/>
        <w:spacing w:before="60" w:after="0" w:line="240" w:lineRule="atLeast"/>
        <w:ind w:left="1843" w:right="57" w:hanging="283"/>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Согласование сроков оказания услуг по Заявке, предложенных Заказчиком или обоснование иных сроков оказания услуг.</w:t>
      </w:r>
    </w:p>
    <w:p w:rsidR="00C03C14" w:rsidRPr="00C03C14" w:rsidRDefault="00C03C14" w:rsidP="00915E95">
      <w:pPr>
        <w:widowControl w:val="0"/>
        <w:numPr>
          <w:ilvl w:val="1"/>
          <w:numId w:val="17"/>
        </w:numPr>
        <w:suppressAutoHyphens/>
        <w:spacing w:before="60" w:after="0" w:line="240" w:lineRule="atLeast"/>
        <w:ind w:left="1843" w:right="57" w:hanging="283"/>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Дополнительную проработку Заявок, разработку постановки задачи, при необходимости.</w:t>
      </w:r>
    </w:p>
    <w:p w:rsidR="00C03C14" w:rsidRPr="00C03C14" w:rsidRDefault="00C03C14" w:rsidP="00915E95">
      <w:pPr>
        <w:widowControl w:val="0"/>
        <w:numPr>
          <w:ilvl w:val="1"/>
          <w:numId w:val="17"/>
        </w:numPr>
        <w:suppressAutoHyphens/>
        <w:spacing w:before="60" w:after="0" w:line="240" w:lineRule="atLeast"/>
        <w:ind w:left="1843" w:right="57" w:hanging="283"/>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Выбор наиболее оптимального способа реализации Заявки в рамках текущей ИПС.</w:t>
      </w:r>
    </w:p>
    <w:p w:rsidR="00C03C14" w:rsidRPr="00C03C14" w:rsidRDefault="00C03C14" w:rsidP="00915E95">
      <w:pPr>
        <w:widowControl w:val="0"/>
        <w:numPr>
          <w:ilvl w:val="1"/>
          <w:numId w:val="17"/>
        </w:numPr>
        <w:suppressAutoHyphens/>
        <w:spacing w:before="60" w:after="0" w:line="240" w:lineRule="atLeast"/>
        <w:ind w:left="1843" w:right="57" w:hanging="283"/>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Согласование способа реализации Заявки с Заказчиком.</w:t>
      </w:r>
    </w:p>
    <w:p w:rsidR="00C03C14" w:rsidRPr="00C03C14" w:rsidRDefault="00C03C14" w:rsidP="00915E95">
      <w:pPr>
        <w:numPr>
          <w:ilvl w:val="2"/>
          <w:numId w:val="27"/>
        </w:numPr>
        <w:spacing w:before="120" w:after="0" w:line="240" w:lineRule="auto"/>
        <w:ind w:left="1560" w:right="141" w:hanging="709"/>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Доработку ИПС биллингового ИПК по Заявке Заказчика.</w:t>
      </w:r>
    </w:p>
    <w:p w:rsidR="00C03C14" w:rsidRPr="00C03C14" w:rsidRDefault="00C03C14" w:rsidP="00915E95">
      <w:pPr>
        <w:numPr>
          <w:ilvl w:val="2"/>
          <w:numId w:val="27"/>
        </w:numPr>
        <w:spacing w:before="120" w:after="0" w:line="240" w:lineRule="auto"/>
        <w:ind w:left="1560" w:right="141" w:hanging="709"/>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Соблюдение требований Заказчика, согласованных в Заявке на доработку, а также требований и положений нормативных правовых документов, если они отражены в Заявке на доработку, в соответствии с которыми вносятся изменения в ИПС.</w:t>
      </w:r>
    </w:p>
    <w:p w:rsidR="00C03C14" w:rsidRPr="00C03C14" w:rsidRDefault="00C03C14" w:rsidP="00915E95">
      <w:pPr>
        <w:numPr>
          <w:ilvl w:val="2"/>
          <w:numId w:val="27"/>
        </w:numPr>
        <w:spacing w:before="120" w:after="0" w:line="240" w:lineRule="auto"/>
        <w:ind w:left="1560" w:right="141" w:hanging="709"/>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Тестирование доработок, выполненных по Заявке Заказчика на стенде Заказчика.</w:t>
      </w:r>
    </w:p>
    <w:p w:rsidR="00C03C14" w:rsidRPr="00C03C14" w:rsidRDefault="00C03C14" w:rsidP="00C03C14">
      <w:pPr>
        <w:widowControl w:val="0"/>
        <w:tabs>
          <w:tab w:val="left" w:pos="1560"/>
        </w:tabs>
        <w:suppressAutoHyphens/>
        <w:spacing w:before="120" w:after="0" w:line="240" w:lineRule="atLeast"/>
        <w:ind w:left="1559" w:right="57"/>
        <w:jc w:val="both"/>
        <w:outlineLvl w:val="2"/>
        <w:rPr>
          <w:rFonts w:ascii="Tahoma" w:eastAsia="Times New Roman" w:hAnsi="Tahoma" w:cs="Tahoma"/>
          <w:sz w:val="20"/>
          <w:szCs w:val="20"/>
          <w:lang w:eastAsia="ru-RU"/>
        </w:rPr>
      </w:pPr>
      <w:r w:rsidRPr="00C03C14">
        <w:rPr>
          <w:rFonts w:ascii="Tahoma" w:eastAsia="Times New Roman" w:hAnsi="Tahoma" w:cs="Tahoma"/>
          <w:sz w:val="20"/>
          <w:szCs w:val="20"/>
          <w:lang w:eastAsia="ru-RU"/>
        </w:rPr>
        <w:t>Стенд Заказчика разворачивается Заказчиком. Исполнителю предоставляется удаленный доступ на стенд Заказчика. Параметры и реквизиты доступа определяются с Исполнителем услуг в ходе оказания услуг официальным образом.</w:t>
      </w:r>
    </w:p>
    <w:p w:rsidR="00C03C14" w:rsidRPr="00C03C14" w:rsidRDefault="00C03C14" w:rsidP="00C03C14">
      <w:pPr>
        <w:widowControl w:val="0"/>
        <w:tabs>
          <w:tab w:val="left" w:pos="1560"/>
        </w:tabs>
        <w:suppressAutoHyphens/>
        <w:spacing w:before="120" w:after="0" w:line="240" w:lineRule="atLeast"/>
        <w:ind w:left="1559" w:right="57"/>
        <w:jc w:val="both"/>
        <w:outlineLvl w:val="2"/>
        <w:rPr>
          <w:rFonts w:ascii="Tahoma" w:eastAsia="Times New Roman" w:hAnsi="Tahoma" w:cs="Tahoma"/>
          <w:sz w:val="20"/>
          <w:szCs w:val="20"/>
          <w:lang w:eastAsia="ru-RU"/>
        </w:rPr>
      </w:pPr>
      <w:r w:rsidRPr="00C03C14">
        <w:rPr>
          <w:rFonts w:ascii="Tahoma" w:eastAsia="Times New Roman" w:hAnsi="Tahoma" w:cs="Tahoma"/>
          <w:sz w:val="20"/>
          <w:szCs w:val="20"/>
          <w:lang w:eastAsia="ru-RU"/>
        </w:rPr>
        <w:t>Стенд Заказчика представляет собой копию продуктивной среды биллингового ИПК, включая версии и конфигурации общесистемного и прикладного программного обеспечения. Стенд Заказчика содержит реальные данные с возможностью добавления необходимых тестовых данных, необходимые и достаточные для проведения тестирования доработок биллингового ИПК и проверок соответствия доработок критериям приемки и требованиям Заявки на доработку.</w:t>
      </w:r>
    </w:p>
    <w:p w:rsidR="00C03C14" w:rsidRPr="00C03C14" w:rsidRDefault="00C03C14" w:rsidP="00C03C14">
      <w:pPr>
        <w:widowControl w:val="0"/>
        <w:tabs>
          <w:tab w:val="left" w:pos="1560"/>
        </w:tabs>
        <w:suppressAutoHyphens/>
        <w:spacing w:before="120" w:after="0" w:line="240" w:lineRule="atLeast"/>
        <w:ind w:left="1559" w:right="57"/>
        <w:jc w:val="both"/>
        <w:outlineLvl w:val="2"/>
        <w:rPr>
          <w:rFonts w:ascii="Tahoma" w:eastAsia="Times New Roman" w:hAnsi="Tahoma" w:cs="Tahoma"/>
          <w:sz w:val="20"/>
          <w:szCs w:val="20"/>
          <w:lang w:eastAsia="ru-RU"/>
        </w:rPr>
      </w:pPr>
      <w:r w:rsidRPr="00C03C14">
        <w:rPr>
          <w:rFonts w:ascii="Tahoma" w:eastAsia="Times New Roman" w:hAnsi="Tahoma" w:cs="Tahoma"/>
          <w:sz w:val="20"/>
          <w:szCs w:val="20"/>
          <w:lang w:eastAsia="ru-RU"/>
        </w:rPr>
        <w:t xml:space="preserve">Стенд Заказчика кроме среды тестирования содержит среду разработки. </w:t>
      </w:r>
    </w:p>
    <w:p w:rsidR="00C03C14" w:rsidRPr="00C03C14" w:rsidRDefault="00C03C14" w:rsidP="00C03C14">
      <w:pPr>
        <w:widowControl w:val="0"/>
        <w:tabs>
          <w:tab w:val="left" w:pos="1560"/>
        </w:tabs>
        <w:suppressAutoHyphens/>
        <w:spacing w:before="120" w:after="0" w:line="240" w:lineRule="atLeast"/>
        <w:ind w:left="1559" w:right="57"/>
        <w:jc w:val="both"/>
        <w:outlineLvl w:val="2"/>
        <w:rPr>
          <w:rFonts w:ascii="Tahoma" w:eastAsia="Times New Roman" w:hAnsi="Tahoma" w:cs="Tahoma"/>
          <w:sz w:val="20"/>
          <w:szCs w:val="20"/>
          <w:lang w:eastAsia="ru-RU"/>
        </w:rPr>
      </w:pPr>
      <w:r w:rsidRPr="00C03C14">
        <w:rPr>
          <w:rFonts w:ascii="Tahoma" w:eastAsia="Times New Roman" w:hAnsi="Tahoma" w:cs="Tahoma"/>
          <w:sz w:val="20"/>
          <w:szCs w:val="20"/>
          <w:lang w:eastAsia="ru-RU"/>
        </w:rPr>
        <w:t>Стенд Заказчика включает необходимое окружение, имитирующее источники данных: витрины данных, внешние системы и т.п.</w:t>
      </w:r>
    </w:p>
    <w:p w:rsidR="00C03C14" w:rsidRPr="00C03C14" w:rsidRDefault="00C03C14" w:rsidP="00C03C14">
      <w:pPr>
        <w:widowControl w:val="0"/>
        <w:tabs>
          <w:tab w:val="left" w:pos="1560"/>
        </w:tabs>
        <w:suppressAutoHyphens/>
        <w:spacing w:before="120" w:after="0" w:line="240" w:lineRule="atLeast"/>
        <w:ind w:left="1559" w:right="57"/>
        <w:jc w:val="both"/>
        <w:outlineLvl w:val="2"/>
        <w:rPr>
          <w:rFonts w:ascii="Tahoma" w:eastAsia="Times New Roman" w:hAnsi="Tahoma" w:cs="Tahoma"/>
          <w:sz w:val="20"/>
          <w:szCs w:val="20"/>
          <w:lang w:eastAsia="ru-RU"/>
        </w:rPr>
      </w:pPr>
      <w:r w:rsidRPr="00C03C14">
        <w:rPr>
          <w:rFonts w:ascii="Tahoma" w:eastAsia="Times New Roman" w:hAnsi="Tahoma" w:cs="Tahoma"/>
          <w:sz w:val="20"/>
          <w:szCs w:val="20"/>
          <w:lang w:eastAsia="ru-RU"/>
        </w:rPr>
        <w:t>Стенд заказчика содержит необходимое настроенное программное обеспечение.</w:t>
      </w:r>
    </w:p>
    <w:p w:rsidR="00C03C14" w:rsidRPr="00C03C14" w:rsidRDefault="00C03C14" w:rsidP="00915E95">
      <w:pPr>
        <w:numPr>
          <w:ilvl w:val="2"/>
          <w:numId w:val="27"/>
        </w:numPr>
        <w:spacing w:before="120" w:after="0" w:line="240" w:lineRule="auto"/>
        <w:ind w:left="1560" w:right="141" w:hanging="709"/>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Предоставление результатов услуг по Заявке Заказчику, включая описание доработок в соответствии с Заявкой. </w:t>
      </w:r>
    </w:p>
    <w:p w:rsidR="00C03C14" w:rsidRDefault="00C03C14" w:rsidP="00915E95">
      <w:pPr>
        <w:numPr>
          <w:ilvl w:val="2"/>
          <w:numId w:val="27"/>
        </w:numPr>
        <w:spacing w:before="120" w:after="0" w:line="240" w:lineRule="auto"/>
        <w:ind w:left="1560" w:right="141" w:hanging="709"/>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Требования к документированию при оказании услуг указаны в таблице 5.</w:t>
      </w:r>
    </w:p>
    <w:p w:rsidR="00C03C14" w:rsidRPr="00C03C14" w:rsidRDefault="00C03C14" w:rsidP="00C03C14">
      <w:pPr>
        <w:spacing w:before="120" w:after="0" w:line="240" w:lineRule="auto"/>
        <w:ind w:left="1560" w:right="141"/>
        <w:jc w:val="both"/>
        <w:rPr>
          <w:rFonts w:ascii="Tahoma" w:eastAsia="Times New Roman" w:hAnsi="Tahoma" w:cs="Tahoma"/>
          <w:color w:val="000000"/>
          <w:sz w:val="20"/>
          <w:szCs w:val="20"/>
          <w:lang w:eastAsia="ru-RU"/>
        </w:rPr>
      </w:pPr>
    </w:p>
    <w:p w:rsidR="00C03C14" w:rsidRPr="00C03C14" w:rsidRDefault="00C03C14" w:rsidP="00C03C14">
      <w:pPr>
        <w:widowControl w:val="0"/>
        <w:spacing w:before="120" w:after="120" w:line="240" w:lineRule="auto"/>
        <w:jc w:val="right"/>
        <w:rPr>
          <w:rFonts w:ascii="Tahoma" w:eastAsia="Times New Roman" w:hAnsi="Tahoma" w:cs="Tahoma"/>
          <w:bCs/>
          <w:sz w:val="20"/>
          <w:szCs w:val="20"/>
          <w:lang w:eastAsia="ru-RU"/>
        </w:rPr>
      </w:pPr>
      <w:r w:rsidRPr="00C03C14">
        <w:rPr>
          <w:rFonts w:ascii="Tahoma" w:eastAsia="Times New Roman" w:hAnsi="Tahoma" w:cs="Tahoma"/>
          <w:bCs/>
          <w:sz w:val="18"/>
          <w:szCs w:val="18"/>
          <w:lang w:eastAsia="ru-RU"/>
        </w:rPr>
        <w:t>Таблица 5. Требования к документированию</w:t>
      </w:r>
    </w:p>
    <w:tbl>
      <w:tblPr>
        <w:tblW w:w="9072"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557"/>
        <w:gridCol w:w="1704"/>
        <w:gridCol w:w="6811"/>
      </w:tblGrid>
      <w:tr w:rsidR="00C03C14" w:rsidRPr="00C03C14" w:rsidTr="00900D8B">
        <w:trPr>
          <w:trHeight w:val="588"/>
        </w:trPr>
        <w:tc>
          <w:tcPr>
            <w:tcW w:w="562" w:type="dxa"/>
            <w:shd w:val="clear" w:color="auto" w:fill="D9D9D9"/>
            <w:vAlign w:val="center"/>
          </w:tcPr>
          <w:p w:rsidR="00C03C14" w:rsidRPr="00C03C14" w:rsidRDefault="00C03C14" w:rsidP="00C03C14">
            <w:pPr>
              <w:widowControl w:val="0"/>
              <w:tabs>
                <w:tab w:val="left" w:pos="-284"/>
              </w:tabs>
              <w:suppressAutoHyphens/>
              <w:spacing w:before="40" w:after="40" w:line="240" w:lineRule="atLeast"/>
              <w:jc w:val="center"/>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 п</w:t>
            </w:r>
            <w:r w:rsidRPr="00C03C14">
              <w:rPr>
                <w:rFonts w:ascii="Tahoma" w:eastAsia="Times New Roman" w:hAnsi="Tahoma" w:cs="Tahoma"/>
                <w:iCs/>
                <w:sz w:val="20"/>
                <w:szCs w:val="20"/>
                <w:lang w:val="en-US" w:eastAsia="ru-RU"/>
              </w:rPr>
              <w:t>/п</w:t>
            </w:r>
          </w:p>
        </w:tc>
        <w:tc>
          <w:tcPr>
            <w:tcW w:w="1545" w:type="dxa"/>
            <w:shd w:val="clear" w:color="auto" w:fill="D9D9D9"/>
            <w:vAlign w:val="center"/>
          </w:tcPr>
          <w:p w:rsidR="00C03C14" w:rsidRPr="00C03C14" w:rsidRDefault="00C03C14" w:rsidP="00C03C14">
            <w:pPr>
              <w:widowControl w:val="0"/>
              <w:tabs>
                <w:tab w:val="left" w:pos="-284"/>
              </w:tabs>
              <w:suppressAutoHyphens/>
              <w:spacing w:before="40" w:after="40" w:line="240" w:lineRule="atLeast"/>
              <w:jc w:val="center"/>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Документ от Исполнителя</w:t>
            </w:r>
          </w:p>
        </w:tc>
        <w:tc>
          <w:tcPr>
            <w:tcW w:w="6965" w:type="dxa"/>
            <w:shd w:val="clear" w:color="auto" w:fill="D9D9D9"/>
            <w:vAlign w:val="center"/>
          </w:tcPr>
          <w:p w:rsidR="00C03C14" w:rsidRPr="00C03C14" w:rsidRDefault="00C03C14" w:rsidP="00C03C14">
            <w:pPr>
              <w:widowControl w:val="0"/>
              <w:tabs>
                <w:tab w:val="left" w:pos="-284"/>
              </w:tabs>
              <w:suppressAutoHyphens/>
              <w:spacing w:before="40" w:after="40" w:line="240" w:lineRule="atLeast"/>
              <w:jc w:val="center"/>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Требования</w:t>
            </w:r>
          </w:p>
        </w:tc>
      </w:tr>
      <w:tr w:rsidR="00C03C14" w:rsidRPr="00C03C14" w:rsidTr="00900D8B">
        <w:tc>
          <w:tcPr>
            <w:tcW w:w="562" w:type="dxa"/>
            <w:vAlign w:val="center"/>
          </w:tcPr>
          <w:p w:rsidR="00C03C14" w:rsidRPr="00C03C14" w:rsidRDefault="00C03C14" w:rsidP="00C03C14">
            <w:pPr>
              <w:widowControl w:val="0"/>
              <w:tabs>
                <w:tab w:val="left" w:pos="-284"/>
              </w:tabs>
              <w:suppressAutoHyphens/>
              <w:spacing w:before="40" w:after="40" w:line="240" w:lineRule="atLeast"/>
              <w:jc w:val="center"/>
              <w:outlineLvl w:val="2"/>
              <w:rPr>
                <w:rFonts w:ascii="Tahoma" w:eastAsia="Times New Roman" w:hAnsi="Tahoma" w:cs="Tahoma"/>
                <w:iCs/>
                <w:sz w:val="20"/>
                <w:szCs w:val="20"/>
                <w:lang w:val="en-US" w:eastAsia="ru-RU"/>
              </w:rPr>
            </w:pPr>
            <w:r w:rsidRPr="00C03C14">
              <w:rPr>
                <w:rFonts w:ascii="Tahoma" w:eastAsia="Times New Roman" w:hAnsi="Tahoma" w:cs="Tahoma"/>
                <w:iCs/>
                <w:sz w:val="20"/>
                <w:szCs w:val="20"/>
                <w:lang w:eastAsia="ru-RU"/>
              </w:rPr>
              <w:t>1</w:t>
            </w:r>
            <w:r w:rsidRPr="00C03C14">
              <w:rPr>
                <w:rFonts w:ascii="Tahoma" w:eastAsia="Times New Roman" w:hAnsi="Tahoma" w:cs="Tahoma"/>
                <w:iCs/>
                <w:sz w:val="20"/>
                <w:szCs w:val="20"/>
                <w:lang w:val="en-US" w:eastAsia="ru-RU"/>
              </w:rPr>
              <w:t>.</w:t>
            </w:r>
          </w:p>
        </w:tc>
        <w:tc>
          <w:tcPr>
            <w:tcW w:w="1545" w:type="dxa"/>
            <w:vAlign w:val="center"/>
          </w:tcPr>
          <w:p w:rsidR="00C03C14" w:rsidRPr="00C03C14" w:rsidRDefault="00C03C14" w:rsidP="00C03C14">
            <w:pPr>
              <w:widowControl w:val="0"/>
              <w:tabs>
                <w:tab w:val="left" w:pos="-284"/>
              </w:tabs>
              <w:suppressAutoHyphens/>
              <w:spacing w:before="40" w:after="40" w:line="240" w:lineRule="atLeast"/>
              <w:jc w:val="both"/>
              <w:outlineLvl w:val="2"/>
              <w:rPr>
                <w:rFonts w:ascii="Tahoma" w:eastAsia="Times New Roman" w:hAnsi="Tahoma" w:cs="Tahoma"/>
                <w:iCs/>
                <w:color w:val="000000"/>
                <w:sz w:val="20"/>
                <w:szCs w:val="20"/>
                <w:lang w:eastAsia="ru-RU"/>
              </w:rPr>
            </w:pPr>
            <w:r w:rsidRPr="00C03C14">
              <w:rPr>
                <w:rFonts w:ascii="Tahoma" w:eastAsia="Times New Roman" w:hAnsi="Tahoma" w:cs="Tahoma"/>
                <w:color w:val="000000"/>
                <w:sz w:val="20"/>
                <w:szCs w:val="20"/>
                <w:lang w:eastAsia="ru-RU"/>
              </w:rPr>
              <w:t>Детализация требований</w:t>
            </w:r>
          </w:p>
        </w:tc>
        <w:tc>
          <w:tcPr>
            <w:tcW w:w="6965" w:type="dxa"/>
            <w:vAlign w:val="center"/>
          </w:tcPr>
          <w:p w:rsidR="00C03C14" w:rsidRPr="00C03C14" w:rsidRDefault="00C03C14" w:rsidP="00C03C14">
            <w:pPr>
              <w:spacing w:before="40" w:after="40" w:line="240" w:lineRule="atLeast"/>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Спецификация требований, в которой содержатся уточненные функциональные требования. Документ включает в себя: формализованные требования к изменениям, описание бизнес-логике требования, методологий расчета и иной методологии, ориентировочный внешний вид портальных зон, спецификация табличных форм отчетом (при изменении отчетных форм), шаблоны и примеры отчетных форм, спецификация входных и выходных файлов (для изменений к инструментам массовой загрузки и выгрузки файлов).</w:t>
            </w:r>
          </w:p>
        </w:tc>
      </w:tr>
      <w:tr w:rsidR="00C03C14" w:rsidRPr="00C03C14" w:rsidTr="00900D8B">
        <w:tc>
          <w:tcPr>
            <w:tcW w:w="562" w:type="dxa"/>
            <w:vAlign w:val="center"/>
          </w:tcPr>
          <w:p w:rsidR="00C03C14" w:rsidRPr="00C03C14" w:rsidRDefault="00C03C14" w:rsidP="00C03C14">
            <w:pPr>
              <w:widowControl w:val="0"/>
              <w:tabs>
                <w:tab w:val="left" w:pos="29"/>
              </w:tabs>
              <w:suppressAutoHyphens/>
              <w:spacing w:before="40" w:after="40" w:line="240" w:lineRule="atLeast"/>
              <w:jc w:val="center"/>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lastRenderedPageBreak/>
              <w:t>2.</w:t>
            </w:r>
          </w:p>
        </w:tc>
        <w:tc>
          <w:tcPr>
            <w:tcW w:w="1545" w:type="dxa"/>
            <w:vAlign w:val="center"/>
          </w:tcPr>
          <w:p w:rsidR="00C03C14" w:rsidRPr="00C03C14" w:rsidRDefault="00C03C14" w:rsidP="00C03C14">
            <w:pPr>
              <w:widowControl w:val="0"/>
              <w:tabs>
                <w:tab w:val="left" w:pos="-284"/>
              </w:tabs>
              <w:suppressAutoHyphens/>
              <w:spacing w:before="40" w:after="40" w:line="240" w:lineRule="atLeast"/>
              <w:jc w:val="both"/>
              <w:outlineLvl w:val="2"/>
              <w:rPr>
                <w:rFonts w:ascii="Tahoma" w:eastAsia="Times New Roman" w:hAnsi="Tahoma" w:cs="Tahoma"/>
                <w:sz w:val="20"/>
                <w:szCs w:val="20"/>
                <w:lang w:eastAsia="ru-RU"/>
              </w:rPr>
            </w:pPr>
            <w:r w:rsidRPr="00C03C14">
              <w:rPr>
                <w:rFonts w:ascii="Tahoma" w:eastAsia="Times New Roman" w:hAnsi="Tahoma" w:cs="Tahoma"/>
                <w:iCs/>
                <w:sz w:val="20"/>
                <w:szCs w:val="20"/>
                <w:lang w:eastAsia="ru-RU"/>
              </w:rPr>
              <w:t>Разработка концептуальных подходов реализации</w:t>
            </w:r>
          </w:p>
        </w:tc>
        <w:tc>
          <w:tcPr>
            <w:tcW w:w="6965" w:type="dxa"/>
            <w:vAlign w:val="center"/>
          </w:tcPr>
          <w:p w:rsidR="00C03C14" w:rsidRPr="00C03C14" w:rsidRDefault="00C03C14" w:rsidP="00C03C14">
            <w:pPr>
              <w:widowControl w:val="0"/>
              <w:tabs>
                <w:tab w:val="left" w:pos="-284"/>
              </w:tabs>
              <w:suppressAutoHyphens/>
              <w:spacing w:before="40" w:after="40" w:line="240" w:lineRule="atLeast"/>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Исполнитель вырабатывает один или несколько концептуальных подходов для реализации и предлагает Заказчику возможные решения по Заявке.  На данном этапе должны быть определен подход, включающий архитектуру разработки, необходимую конфигурацию и возможные риски. Уровень детализац</w:t>
            </w:r>
            <w:bookmarkStart w:id="3" w:name="_GoBack"/>
            <w:bookmarkEnd w:id="3"/>
            <w:r w:rsidRPr="00C03C14">
              <w:rPr>
                <w:rFonts w:ascii="Tahoma" w:eastAsia="Times New Roman" w:hAnsi="Tahoma" w:cs="Tahoma"/>
                <w:iCs/>
                <w:sz w:val="20"/>
                <w:szCs w:val="20"/>
                <w:lang w:eastAsia="ru-RU"/>
              </w:rPr>
              <w:t>ии описания: разработка нового или изменение существующего алгоритма, заведение новых характеристик или добавление новых значений к уже существующим, создание новых типов сущностей системы или изменение конфигурации уже существующих, создание нового или доработка существующего интерфейса или отчета.</w:t>
            </w:r>
          </w:p>
        </w:tc>
      </w:tr>
      <w:tr w:rsidR="00C03C14" w:rsidRPr="00C03C14" w:rsidTr="00900D8B">
        <w:tc>
          <w:tcPr>
            <w:tcW w:w="562" w:type="dxa"/>
            <w:vAlign w:val="center"/>
          </w:tcPr>
          <w:p w:rsidR="00C03C14" w:rsidRPr="00C03C14" w:rsidRDefault="00C03C14" w:rsidP="00C03C14">
            <w:pPr>
              <w:widowControl w:val="0"/>
              <w:tabs>
                <w:tab w:val="left" w:pos="-284"/>
              </w:tabs>
              <w:suppressAutoHyphens/>
              <w:spacing w:before="40" w:after="40" w:line="240" w:lineRule="atLeast"/>
              <w:jc w:val="center"/>
              <w:outlineLvl w:val="2"/>
              <w:rPr>
                <w:rFonts w:ascii="Tahoma" w:eastAsia="Times New Roman" w:hAnsi="Tahoma" w:cs="Tahoma"/>
                <w:iCs/>
                <w:sz w:val="20"/>
                <w:szCs w:val="20"/>
                <w:lang w:val="en-US" w:eastAsia="ru-RU"/>
              </w:rPr>
            </w:pPr>
            <w:r w:rsidRPr="00C03C14">
              <w:rPr>
                <w:rFonts w:ascii="Tahoma" w:eastAsia="Times New Roman" w:hAnsi="Tahoma" w:cs="Tahoma"/>
                <w:iCs/>
                <w:sz w:val="20"/>
                <w:szCs w:val="20"/>
                <w:lang w:val="en-US" w:eastAsia="ru-RU"/>
              </w:rPr>
              <w:t>3.</w:t>
            </w:r>
          </w:p>
        </w:tc>
        <w:tc>
          <w:tcPr>
            <w:tcW w:w="1545" w:type="dxa"/>
            <w:vAlign w:val="center"/>
          </w:tcPr>
          <w:p w:rsidR="00C03C14" w:rsidRPr="00C03C14" w:rsidRDefault="00C03C14" w:rsidP="00C03C14">
            <w:pPr>
              <w:widowControl w:val="0"/>
              <w:tabs>
                <w:tab w:val="left" w:pos="-284"/>
              </w:tabs>
              <w:suppressAutoHyphens/>
              <w:spacing w:before="40" w:after="40" w:line="240" w:lineRule="atLeast"/>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Функциональный дизайн</w:t>
            </w:r>
          </w:p>
        </w:tc>
        <w:tc>
          <w:tcPr>
            <w:tcW w:w="6965" w:type="dxa"/>
            <w:vAlign w:val="center"/>
          </w:tcPr>
          <w:p w:rsidR="00C03C14" w:rsidRPr="00C03C14" w:rsidRDefault="00C03C14" w:rsidP="00C03C14">
            <w:pPr>
              <w:widowControl w:val="0"/>
              <w:tabs>
                <w:tab w:val="left" w:pos="-284"/>
              </w:tabs>
              <w:suppressAutoHyphens/>
              <w:spacing w:before="40" w:after="40" w:line="240" w:lineRule="atLeast"/>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 xml:space="preserve">Подробное описание вносимых в систему изменений. </w:t>
            </w:r>
          </w:p>
          <w:p w:rsidR="00C03C14" w:rsidRPr="00C03C14" w:rsidRDefault="00C03C14" w:rsidP="00C03C14">
            <w:pPr>
              <w:widowControl w:val="0"/>
              <w:tabs>
                <w:tab w:val="left" w:pos="-284"/>
              </w:tabs>
              <w:suppressAutoHyphens/>
              <w:spacing w:before="40" w:after="40" w:line="240" w:lineRule="atLeast"/>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Для каждой Заявке, либо для каждого элемента разработки по Заявке, определенного на шаге формирования подхода к реализации, должен быть разработан отдельный документ. Разделяем на отдельные функциональные дизайны, если выполняются следующие критерии:</w:t>
            </w:r>
          </w:p>
          <w:p w:rsidR="00C03C14" w:rsidRPr="00C03C14" w:rsidRDefault="00C03C14" w:rsidP="00C03C14">
            <w:pPr>
              <w:widowControl w:val="0"/>
              <w:tabs>
                <w:tab w:val="left" w:pos="-284"/>
              </w:tabs>
              <w:suppressAutoHyphens/>
              <w:spacing w:before="40" w:after="40" w:line="240" w:lineRule="atLeast"/>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a. Обособленность и независимость от смежных разработок (например: алгоритмы ОДН неработоспособны по отдельности, алгоритм отмены сегмента счета или отчет могут функционировать независимо).</w:t>
            </w:r>
          </w:p>
          <w:p w:rsidR="00C03C14" w:rsidRPr="00C03C14" w:rsidRDefault="00C03C14" w:rsidP="00C03C14">
            <w:pPr>
              <w:widowControl w:val="0"/>
              <w:tabs>
                <w:tab w:val="left" w:pos="-284"/>
              </w:tabs>
              <w:suppressAutoHyphens/>
              <w:spacing w:before="40" w:after="40" w:line="240" w:lineRule="atLeast"/>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b. Принадлежность к разным системным модулям – ХД, CCB, MDM или Интерфейсы.</w:t>
            </w:r>
          </w:p>
        </w:tc>
      </w:tr>
      <w:tr w:rsidR="00C03C14" w:rsidRPr="00C03C14" w:rsidTr="00900D8B">
        <w:tc>
          <w:tcPr>
            <w:tcW w:w="562" w:type="dxa"/>
            <w:vAlign w:val="center"/>
          </w:tcPr>
          <w:p w:rsidR="00C03C14" w:rsidRPr="00C03C14" w:rsidRDefault="00C03C14" w:rsidP="00C03C14">
            <w:pPr>
              <w:widowControl w:val="0"/>
              <w:tabs>
                <w:tab w:val="left" w:pos="29"/>
              </w:tabs>
              <w:suppressAutoHyphens/>
              <w:spacing w:before="40" w:after="40" w:line="240" w:lineRule="atLeast"/>
              <w:jc w:val="center"/>
              <w:outlineLvl w:val="2"/>
              <w:rPr>
                <w:rFonts w:ascii="Tahoma" w:eastAsia="Times New Roman" w:hAnsi="Tahoma" w:cs="Tahoma"/>
                <w:iCs/>
                <w:sz w:val="20"/>
                <w:szCs w:val="20"/>
                <w:lang w:val="en-US" w:eastAsia="ru-RU"/>
              </w:rPr>
            </w:pPr>
            <w:r w:rsidRPr="00C03C14">
              <w:rPr>
                <w:rFonts w:ascii="Tahoma" w:eastAsia="Times New Roman" w:hAnsi="Tahoma" w:cs="Tahoma"/>
                <w:iCs/>
                <w:sz w:val="20"/>
                <w:szCs w:val="20"/>
                <w:lang w:val="en-US" w:eastAsia="ru-RU"/>
              </w:rPr>
              <w:t>4.</w:t>
            </w:r>
          </w:p>
        </w:tc>
        <w:tc>
          <w:tcPr>
            <w:tcW w:w="1545" w:type="dxa"/>
            <w:vAlign w:val="center"/>
          </w:tcPr>
          <w:p w:rsidR="00C03C14" w:rsidRPr="00C03C14" w:rsidRDefault="00C03C14" w:rsidP="00C03C14">
            <w:pPr>
              <w:widowControl w:val="0"/>
              <w:tabs>
                <w:tab w:val="left" w:pos="-284"/>
              </w:tabs>
              <w:suppressAutoHyphens/>
              <w:spacing w:before="40" w:after="40" w:line="240" w:lineRule="atLeast"/>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Сценарий тестирования</w:t>
            </w:r>
          </w:p>
        </w:tc>
        <w:tc>
          <w:tcPr>
            <w:tcW w:w="6965" w:type="dxa"/>
            <w:vAlign w:val="center"/>
          </w:tcPr>
          <w:p w:rsidR="00C03C14" w:rsidRPr="00C03C14" w:rsidRDefault="00C03C14" w:rsidP="00C03C14">
            <w:pPr>
              <w:widowControl w:val="0"/>
              <w:tabs>
                <w:tab w:val="left" w:pos="-284"/>
              </w:tabs>
              <w:suppressAutoHyphens/>
              <w:spacing w:before="40" w:after="40" w:line="240" w:lineRule="atLeast"/>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Перечень тест-кейсов, описывающих входные параметры и результат работы изменения, а также перечень действий пользователя, которые он должен выполнить для достижения описанного результата.</w:t>
            </w:r>
          </w:p>
          <w:p w:rsidR="00C03C14" w:rsidRPr="00C03C14" w:rsidRDefault="00C03C14" w:rsidP="00C03C14">
            <w:pPr>
              <w:widowControl w:val="0"/>
              <w:tabs>
                <w:tab w:val="left" w:pos="-284"/>
              </w:tabs>
              <w:suppressAutoHyphens/>
              <w:spacing w:before="40" w:after="40" w:line="240" w:lineRule="atLeast"/>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Разрабатывается один документ для  одной Заявки.</w:t>
            </w:r>
          </w:p>
        </w:tc>
      </w:tr>
      <w:tr w:rsidR="00C03C14" w:rsidRPr="00C03C14" w:rsidTr="00900D8B">
        <w:tc>
          <w:tcPr>
            <w:tcW w:w="562" w:type="dxa"/>
            <w:vAlign w:val="center"/>
          </w:tcPr>
          <w:p w:rsidR="00C03C14" w:rsidRPr="00C03C14" w:rsidRDefault="00C03C14" w:rsidP="00C03C14">
            <w:pPr>
              <w:widowControl w:val="0"/>
              <w:suppressAutoHyphens/>
              <w:spacing w:before="40" w:after="40" w:line="240" w:lineRule="atLeast"/>
              <w:jc w:val="center"/>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val="en-US" w:eastAsia="ru-RU"/>
              </w:rPr>
              <w:t>5.</w:t>
            </w:r>
          </w:p>
        </w:tc>
        <w:tc>
          <w:tcPr>
            <w:tcW w:w="1545" w:type="dxa"/>
            <w:vAlign w:val="center"/>
          </w:tcPr>
          <w:p w:rsidR="00C03C14" w:rsidRPr="00C03C14" w:rsidRDefault="00C03C14" w:rsidP="00C03C14">
            <w:pPr>
              <w:widowControl w:val="0"/>
              <w:tabs>
                <w:tab w:val="left" w:pos="-284"/>
              </w:tabs>
              <w:suppressAutoHyphens/>
              <w:spacing w:before="40" w:after="40" w:line="240" w:lineRule="atLeast"/>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 xml:space="preserve">Разработка </w:t>
            </w:r>
          </w:p>
        </w:tc>
        <w:tc>
          <w:tcPr>
            <w:tcW w:w="6965" w:type="dxa"/>
            <w:vAlign w:val="center"/>
          </w:tcPr>
          <w:p w:rsidR="00C03C14" w:rsidRPr="00C03C14" w:rsidRDefault="00C03C14" w:rsidP="00C03C14">
            <w:pPr>
              <w:widowControl w:val="0"/>
              <w:tabs>
                <w:tab w:val="left" w:pos="-284"/>
              </w:tabs>
              <w:suppressAutoHyphens/>
              <w:spacing w:before="40" w:after="40" w:line="240" w:lineRule="atLeast"/>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Разработка включает в себя код-ревью:</w:t>
            </w:r>
          </w:p>
          <w:p w:rsidR="00C03C14" w:rsidRPr="00C03C14" w:rsidRDefault="00C03C14" w:rsidP="00C03C14">
            <w:pPr>
              <w:widowControl w:val="0"/>
              <w:tabs>
                <w:tab w:val="left" w:pos="-284"/>
              </w:tabs>
              <w:suppressAutoHyphens/>
              <w:spacing w:before="40" w:after="40" w:line="240" w:lineRule="atLeast"/>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 xml:space="preserve">a. Анализ выбора оптимального способа реализации – в данном случае понимается, что отсутствуют неиспользуемые куски кода, переопределяемые глобальные переменные, необработанные исключения, отсутствие логирования и т.д. </w:t>
            </w:r>
          </w:p>
          <w:p w:rsidR="00C03C14" w:rsidRPr="00C03C14" w:rsidRDefault="00C03C14" w:rsidP="00C03C14">
            <w:pPr>
              <w:widowControl w:val="0"/>
              <w:tabs>
                <w:tab w:val="left" w:pos="-284"/>
              </w:tabs>
              <w:suppressAutoHyphens/>
              <w:spacing w:before="40" w:after="40" w:line="240" w:lineRule="atLeast"/>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b. Анализ планов запросов (для отчетов/интерфейсов) – грамотное использование индексов, хинтов, временных таблиц и т.д.</w:t>
            </w:r>
          </w:p>
          <w:p w:rsidR="00C03C14" w:rsidRPr="00C03C14" w:rsidRDefault="00C03C14" w:rsidP="00C03C14">
            <w:pPr>
              <w:widowControl w:val="0"/>
              <w:tabs>
                <w:tab w:val="left" w:pos="-284"/>
              </w:tabs>
              <w:suppressAutoHyphens/>
              <w:spacing w:before="40" w:after="40" w:line="240" w:lineRule="atLeast"/>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c. Общая грамотность написанного кода – исключить: безликие переменные, отсутствие декомпозиции, дублирование логики и т.д</w:t>
            </w:r>
          </w:p>
        </w:tc>
      </w:tr>
      <w:tr w:rsidR="00C03C14" w:rsidRPr="00C03C14" w:rsidTr="00900D8B">
        <w:tc>
          <w:tcPr>
            <w:tcW w:w="562" w:type="dxa"/>
            <w:vAlign w:val="center"/>
          </w:tcPr>
          <w:p w:rsidR="00C03C14" w:rsidRPr="00C03C14" w:rsidRDefault="00C03C14" w:rsidP="00C03C14">
            <w:pPr>
              <w:widowControl w:val="0"/>
              <w:tabs>
                <w:tab w:val="left" w:pos="-284"/>
              </w:tabs>
              <w:suppressAutoHyphens/>
              <w:spacing w:before="40" w:after="40" w:line="240" w:lineRule="atLeast"/>
              <w:jc w:val="center"/>
              <w:outlineLvl w:val="2"/>
              <w:rPr>
                <w:rFonts w:ascii="Tahoma" w:eastAsia="Times New Roman" w:hAnsi="Tahoma" w:cs="Tahoma"/>
                <w:iCs/>
                <w:sz w:val="20"/>
                <w:szCs w:val="20"/>
                <w:lang w:val="en-US" w:eastAsia="ru-RU"/>
              </w:rPr>
            </w:pPr>
            <w:r w:rsidRPr="00C03C14">
              <w:rPr>
                <w:rFonts w:ascii="Tahoma" w:eastAsia="Times New Roman" w:hAnsi="Tahoma" w:cs="Tahoma"/>
                <w:iCs/>
                <w:sz w:val="20"/>
                <w:szCs w:val="20"/>
                <w:lang w:val="en-US" w:eastAsia="ru-RU"/>
              </w:rPr>
              <w:t>6.</w:t>
            </w:r>
          </w:p>
        </w:tc>
        <w:tc>
          <w:tcPr>
            <w:tcW w:w="1545" w:type="dxa"/>
            <w:vAlign w:val="center"/>
          </w:tcPr>
          <w:p w:rsidR="00C03C14" w:rsidRPr="00C03C14" w:rsidRDefault="00C03C14" w:rsidP="00C03C14">
            <w:pPr>
              <w:widowControl w:val="0"/>
              <w:tabs>
                <w:tab w:val="left" w:pos="-284"/>
              </w:tabs>
              <w:suppressAutoHyphens/>
              <w:spacing w:before="40" w:after="40" w:line="240" w:lineRule="atLeast"/>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 xml:space="preserve">Результаты тестирования </w:t>
            </w:r>
          </w:p>
        </w:tc>
        <w:tc>
          <w:tcPr>
            <w:tcW w:w="6965" w:type="dxa"/>
            <w:vAlign w:val="center"/>
          </w:tcPr>
          <w:p w:rsidR="00C03C14" w:rsidRPr="00C03C14" w:rsidRDefault="00C03C14" w:rsidP="00C03C14">
            <w:pPr>
              <w:widowControl w:val="0"/>
              <w:tabs>
                <w:tab w:val="left" w:pos="-284"/>
              </w:tabs>
              <w:suppressAutoHyphens/>
              <w:spacing w:before="40" w:after="40" w:line="240" w:lineRule="atLeast"/>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 xml:space="preserve">Включают прохождение: </w:t>
            </w:r>
          </w:p>
          <w:p w:rsidR="00C03C14" w:rsidRPr="00C03C14" w:rsidRDefault="00C03C14" w:rsidP="00915E95">
            <w:pPr>
              <w:numPr>
                <w:ilvl w:val="0"/>
                <w:numId w:val="9"/>
              </w:numPr>
              <w:spacing w:before="40" w:after="40" w:line="240" w:lineRule="atLeast"/>
              <w:ind w:left="284" w:hanging="284"/>
              <w:jc w:val="both"/>
              <w:rPr>
                <w:rFonts w:ascii="Tahoma" w:eastAsia="Times New Roman" w:hAnsi="Tahoma" w:cs="Tahoma"/>
                <w:sz w:val="20"/>
                <w:szCs w:val="20"/>
                <w:lang w:eastAsia="ru-RU"/>
              </w:rPr>
            </w:pPr>
            <w:r w:rsidRPr="00C03C14">
              <w:rPr>
                <w:rFonts w:ascii="Tahoma" w:eastAsia="Times New Roman" w:hAnsi="Tahoma" w:cs="Tahoma"/>
                <w:sz w:val="20"/>
                <w:szCs w:val="20"/>
                <w:lang w:eastAsia="ru-RU"/>
              </w:rPr>
              <w:t xml:space="preserve">Автоматических тестов новых/модифицируемых </w:t>
            </w:r>
            <w:r w:rsidRPr="00C03C14">
              <w:rPr>
                <w:rFonts w:ascii="Tahoma" w:eastAsia="Times New Roman" w:hAnsi="Tahoma" w:cs="Tahoma"/>
                <w:sz w:val="20"/>
                <w:szCs w:val="20"/>
                <w:lang w:val="en-US" w:eastAsia="ru-RU"/>
              </w:rPr>
              <w:t>Java</w:t>
            </w:r>
            <w:r w:rsidRPr="00C03C14">
              <w:rPr>
                <w:rFonts w:ascii="Tahoma" w:eastAsia="Times New Roman" w:hAnsi="Tahoma" w:cs="Tahoma"/>
                <w:sz w:val="20"/>
                <w:szCs w:val="20"/>
                <w:lang w:eastAsia="ru-RU"/>
              </w:rPr>
              <w:t xml:space="preserve"> классов – предоставляется код </w:t>
            </w:r>
            <w:r w:rsidRPr="00C03C14">
              <w:rPr>
                <w:rFonts w:ascii="Tahoma" w:eastAsia="Times New Roman" w:hAnsi="Tahoma" w:cs="Tahoma"/>
                <w:sz w:val="20"/>
                <w:szCs w:val="20"/>
                <w:lang w:val="en-US" w:eastAsia="ru-RU"/>
              </w:rPr>
              <w:t>J</w:t>
            </w:r>
            <w:r w:rsidRPr="00C03C14">
              <w:rPr>
                <w:rFonts w:ascii="Tahoma" w:eastAsia="Times New Roman" w:hAnsi="Tahoma" w:cs="Tahoma"/>
                <w:sz w:val="20"/>
                <w:szCs w:val="20"/>
                <w:lang w:eastAsia="ru-RU"/>
              </w:rPr>
              <w:t>unit-теста, демонстрируется результат успешного прохождения авто-теста.</w:t>
            </w:r>
          </w:p>
          <w:p w:rsidR="00C03C14" w:rsidRPr="00C03C14" w:rsidRDefault="00C03C14" w:rsidP="00915E95">
            <w:pPr>
              <w:numPr>
                <w:ilvl w:val="0"/>
                <w:numId w:val="9"/>
              </w:numPr>
              <w:spacing w:before="40" w:after="40" w:line="240" w:lineRule="atLeast"/>
              <w:ind w:left="284" w:hanging="284"/>
              <w:jc w:val="both"/>
              <w:rPr>
                <w:rFonts w:ascii="Tahoma" w:eastAsia="Times New Roman" w:hAnsi="Tahoma" w:cs="Tahoma"/>
                <w:iCs/>
                <w:sz w:val="20"/>
                <w:szCs w:val="20"/>
                <w:lang w:eastAsia="ru-RU"/>
              </w:rPr>
            </w:pPr>
            <w:r w:rsidRPr="00C03C14">
              <w:rPr>
                <w:rFonts w:ascii="Tahoma" w:eastAsia="Times New Roman" w:hAnsi="Tahoma" w:cs="Tahoma"/>
                <w:sz w:val="20"/>
                <w:szCs w:val="20"/>
                <w:lang w:eastAsia="ru-RU"/>
              </w:rPr>
              <w:t>Прохождение сценария тестирования, описанного в п.4,4.</w:t>
            </w:r>
          </w:p>
        </w:tc>
      </w:tr>
      <w:tr w:rsidR="00C03C14" w:rsidRPr="00C03C14" w:rsidTr="00900D8B">
        <w:tc>
          <w:tcPr>
            <w:tcW w:w="562" w:type="dxa"/>
            <w:vAlign w:val="center"/>
          </w:tcPr>
          <w:p w:rsidR="00C03C14" w:rsidRPr="00C03C14" w:rsidRDefault="00C03C14" w:rsidP="00C03C14">
            <w:pPr>
              <w:widowControl w:val="0"/>
              <w:tabs>
                <w:tab w:val="left" w:pos="-284"/>
              </w:tabs>
              <w:suppressAutoHyphens/>
              <w:spacing w:before="40" w:after="40" w:line="240" w:lineRule="atLeast"/>
              <w:jc w:val="center"/>
              <w:outlineLvl w:val="2"/>
              <w:rPr>
                <w:rFonts w:ascii="Tahoma" w:eastAsia="Times New Roman" w:hAnsi="Tahoma" w:cs="Tahoma"/>
                <w:iCs/>
                <w:sz w:val="20"/>
                <w:szCs w:val="20"/>
                <w:lang w:val="en-US" w:eastAsia="ru-RU"/>
              </w:rPr>
            </w:pPr>
            <w:r w:rsidRPr="00C03C14">
              <w:rPr>
                <w:rFonts w:ascii="Tahoma" w:eastAsia="Times New Roman" w:hAnsi="Tahoma" w:cs="Tahoma"/>
                <w:iCs/>
                <w:sz w:val="20"/>
                <w:szCs w:val="20"/>
                <w:lang w:val="en-US" w:eastAsia="ru-RU"/>
              </w:rPr>
              <w:t>7.</w:t>
            </w:r>
          </w:p>
        </w:tc>
        <w:tc>
          <w:tcPr>
            <w:tcW w:w="1545" w:type="dxa"/>
            <w:vAlign w:val="center"/>
          </w:tcPr>
          <w:p w:rsidR="00C03C14" w:rsidRPr="00C03C14" w:rsidRDefault="00C03C14" w:rsidP="00C03C14">
            <w:pPr>
              <w:widowControl w:val="0"/>
              <w:tabs>
                <w:tab w:val="left" w:pos="-284"/>
              </w:tabs>
              <w:suppressAutoHyphens/>
              <w:spacing w:before="40" w:after="40" w:line="240" w:lineRule="atLeast"/>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 xml:space="preserve">Руководство пользователя </w:t>
            </w:r>
          </w:p>
        </w:tc>
        <w:tc>
          <w:tcPr>
            <w:tcW w:w="6965" w:type="dxa"/>
            <w:shd w:val="clear" w:color="auto" w:fill="FFFFFF"/>
            <w:vAlign w:val="center"/>
          </w:tcPr>
          <w:p w:rsidR="00C03C14" w:rsidRPr="00C03C14" w:rsidRDefault="00C03C14" w:rsidP="00915E95">
            <w:pPr>
              <w:numPr>
                <w:ilvl w:val="0"/>
                <w:numId w:val="18"/>
              </w:numPr>
              <w:spacing w:before="40" w:after="40" w:line="240" w:lineRule="atLeast"/>
              <w:ind w:left="284" w:hanging="284"/>
              <w:jc w:val="both"/>
              <w:rPr>
                <w:rFonts w:ascii="Tahoma" w:eastAsia="Times New Roman" w:hAnsi="Tahoma" w:cs="Tahoma"/>
                <w:sz w:val="20"/>
                <w:szCs w:val="20"/>
                <w:lang w:eastAsia="ru-RU"/>
              </w:rPr>
            </w:pPr>
            <w:r w:rsidRPr="00C03C14">
              <w:rPr>
                <w:rFonts w:ascii="Tahoma" w:eastAsia="Times New Roman" w:hAnsi="Tahoma" w:cs="Tahoma"/>
                <w:sz w:val="20"/>
                <w:szCs w:val="20"/>
                <w:lang w:eastAsia="ru-RU"/>
              </w:rPr>
              <w:t>Документ должен соответствовать единым стандартам технологической документации (ГОСТ 34.003-90 «Термины и определения», ГОСТ 2.105—95 «Общие требования к текстовым документам»).</w:t>
            </w:r>
          </w:p>
          <w:p w:rsidR="00C03C14" w:rsidRPr="00C03C14" w:rsidRDefault="00C03C14" w:rsidP="00915E95">
            <w:pPr>
              <w:numPr>
                <w:ilvl w:val="0"/>
                <w:numId w:val="18"/>
              </w:numPr>
              <w:spacing w:before="40" w:after="40" w:line="240" w:lineRule="atLeast"/>
              <w:ind w:left="284" w:hanging="284"/>
              <w:jc w:val="both"/>
              <w:rPr>
                <w:rFonts w:ascii="Tahoma" w:eastAsia="Times New Roman" w:hAnsi="Tahoma" w:cs="Tahoma"/>
                <w:sz w:val="20"/>
                <w:szCs w:val="20"/>
                <w:lang w:eastAsia="ru-RU"/>
              </w:rPr>
            </w:pPr>
            <w:r w:rsidRPr="00C03C14">
              <w:rPr>
                <w:rFonts w:ascii="Tahoma" w:eastAsia="Times New Roman" w:hAnsi="Tahoma" w:cs="Tahoma"/>
                <w:sz w:val="20"/>
                <w:szCs w:val="20"/>
                <w:lang w:eastAsia="ru-RU"/>
              </w:rPr>
              <w:t>Документ должен содержать раздел с перечнем согласующих лиц со стороны заказчика и со стороны Исполнителя.</w:t>
            </w:r>
          </w:p>
          <w:p w:rsidR="00C03C14" w:rsidRPr="00C03C14" w:rsidRDefault="00C03C14" w:rsidP="00915E95">
            <w:pPr>
              <w:numPr>
                <w:ilvl w:val="0"/>
                <w:numId w:val="18"/>
              </w:numPr>
              <w:spacing w:before="40" w:after="40" w:line="240" w:lineRule="atLeast"/>
              <w:ind w:left="284" w:hanging="284"/>
              <w:jc w:val="both"/>
              <w:rPr>
                <w:rFonts w:ascii="Tahoma" w:eastAsia="Times New Roman" w:hAnsi="Tahoma" w:cs="Tahoma"/>
                <w:sz w:val="20"/>
                <w:szCs w:val="20"/>
                <w:lang w:eastAsia="ru-RU"/>
              </w:rPr>
            </w:pPr>
            <w:r w:rsidRPr="00C03C14">
              <w:rPr>
                <w:rFonts w:ascii="Tahoma" w:eastAsia="Times New Roman" w:hAnsi="Tahoma" w:cs="Tahoma"/>
                <w:sz w:val="20"/>
                <w:szCs w:val="20"/>
                <w:lang w:eastAsia="ru-RU"/>
              </w:rPr>
              <w:t>Лист изменений – обязательный раздел документа, содержащий перечень всех внесенных в документ изменений.</w:t>
            </w:r>
          </w:p>
        </w:tc>
      </w:tr>
    </w:tbl>
    <w:p w:rsidR="00C03C14" w:rsidRPr="00C03C14" w:rsidRDefault="00C03C14" w:rsidP="00C03C14">
      <w:pPr>
        <w:spacing w:before="120" w:after="0" w:line="240" w:lineRule="auto"/>
        <w:ind w:left="1560" w:right="141"/>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Конкретные требования к документированию Услуг, выполняемых в рамках конкретной Заявки, определяются и фиксируются в Заявке на этапе согласования заявки Сторонами.</w:t>
      </w:r>
    </w:p>
    <w:p w:rsidR="00C03C14" w:rsidRPr="00C03C14" w:rsidRDefault="00C03C14" w:rsidP="00915E95">
      <w:pPr>
        <w:numPr>
          <w:ilvl w:val="2"/>
          <w:numId w:val="27"/>
        </w:numPr>
        <w:spacing w:before="120" w:after="0" w:line="240" w:lineRule="auto"/>
        <w:ind w:left="1560" w:right="141" w:hanging="709"/>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Устранение замечаний, выявленных в процессе тестирования, не являющихся новыми требованиями на доработку биллингового ИПК и являющихся следствием выполненных Исполнителем работ на измененных и доработанных Исполнителем объектах согласно Заявке.</w:t>
      </w:r>
    </w:p>
    <w:p w:rsidR="00C03C14" w:rsidRPr="00C03C14" w:rsidRDefault="00C03C14" w:rsidP="00915E95">
      <w:pPr>
        <w:numPr>
          <w:ilvl w:val="2"/>
          <w:numId w:val="27"/>
        </w:numPr>
        <w:spacing w:before="120" w:after="0" w:line="240" w:lineRule="auto"/>
        <w:ind w:left="1560" w:right="141" w:hanging="709"/>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Устранение технических ошибок (дефектов), других замечаний в функционировании ИПС биллингового ИПК в части доработанных компонент, выявленных в процессе эксплуатации доработанных компонент ИПС биллингового ИПК, после получения информации от Заказчика без дополнительных затрат со стороны Заказчика и в сроки, согласованные с Заказчиком, но не позднее 3-х (трех) рабочих дней. Устранение технических ошибок (дефектов), выявленных в процессе эксплуатации, не являющихся новыми требованиями на доработку биллингового ИПК и являющихся следствием </w:t>
      </w:r>
      <w:r w:rsidRPr="00C03C14">
        <w:rPr>
          <w:rFonts w:ascii="Tahoma" w:eastAsia="Times New Roman" w:hAnsi="Tahoma" w:cs="Tahoma"/>
          <w:color w:val="000000"/>
          <w:sz w:val="20"/>
          <w:szCs w:val="20"/>
          <w:lang w:eastAsia="ru-RU"/>
        </w:rPr>
        <w:lastRenderedPageBreak/>
        <w:t>выполненных Исполнителем работ на измененных и доработанных Исполнителем объектах согласно Заявке.</w:t>
      </w:r>
    </w:p>
    <w:p w:rsidR="00C03C14" w:rsidRPr="00C03C14" w:rsidRDefault="00C03C14" w:rsidP="00915E95">
      <w:pPr>
        <w:numPr>
          <w:ilvl w:val="2"/>
          <w:numId w:val="27"/>
        </w:numPr>
        <w:spacing w:before="120" w:after="0" w:line="240" w:lineRule="auto"/>
        <w:ind w:left="1560" w:right="141" w:hanging="709"/>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Участие (при необходимости) в качестве консультанта (по вопросам и в рамках произведенных доработок) в процессе обновления продуктивных сред на стороне Заказчика. На данные работы согласовывается и составляется отдельная Заявка. График обновления продуктивных сред подготавливается и доводится до Исполнителя Заказчиком и может быть причиной изменения сроков предоставления услуг в рамках Заявки. </w:t>
      </w:r>
    </w:p>
    <w:p w:rsidR="00C03C14" w:rsidRPr="00C03C14" w:rsidRDefault="00C03C14" w:rsidP="00C03C14">
      <w:pPr>
        <w:spacing w:before="120" w:after="0" w:line="240" w:lineRule="auto"/>
        <w:ind w:left="1560" w:right="141"/>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Работы выполняются строго с учетом версии эксплуатируемого биллингового ИПК, версий общесистемного и прикладного программного обеспечения функциональности, находившейся в промышленной эксплуатации на момент подписания Заявки. </w:t>
      </w:r>
    </w:p>
    <w:p w:rsidR="00C03C14" w:rsidRPr="00C03C14" w:rsidRDefault="00C03C14" w:rsidP="00C03C14">
      <w:pPr>
        <w:spacing w:before="120" w:after="0" w:line="240" w:lineRule="auto"/>
        <w:ind w:left="1560" w:right="141"/>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При выполнении доработок биллингового ИПК Исполнителем должно быть обеспечено сохранение существующей на момент оказания услуг функциональности биллингового ИПК, если иное не отражено в Заявке Заказчика.</w:t>
      </w:r>
    </w:p>
    <w:p w:rsidR="00C03C14" w:rsidRPr="00C03C14" w:rsidRDefault="00C03C14" w:rsidP="00C03C14">
      <w:pPr>
        <w:spacing w:before="120" w:after="0" w:line="240" w:lineRule="auto"/>
        <w:ind w:left="1560" w:right="141"/>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В процессе оказания услуг Исполнитель должен проводить доработки и тестирование согласно Заявке. </w:t>
      </w:r>
    </w:p>
    <w:p w:rsidR="00C03C14" w:rsidRPr="00C03C14" w:rsidRDefault="00C03C14" w:rsidP="00915E95">
      <w:pPr>
        <w:numPr>
          <w:ilvl w:val="2"/>
          <w:numId w:val="27"/>
        </w:numPr>
        <w:spacing w:before="120" w:after="0" w:line="240" w:lineRule="auto"/>
        <w:ind w:left="1560" w:right="141" w:hanging="709"/>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Исполнитель при взаимодействии с Заказчиком обязан при планировании сроков по работам учесть:</w:t>
      </w:r>
    </w:p>
    <w:p w:rsidR="00C03C14" w:rsidRPr="00C03C14" w:rsidRDefault="00C03C14" w:rsidP="00C03C14">
      <w:pPr>
        <w:spacing w:before="120" w:after="0" w:line="240" w:lineRule="auto"/>
        <w:ind w:left="1560" w:right="141"/>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запрет на активные работы в 4-ом квартале года,</w:t>
      </w:r>
    </w:p>
    <w:p w:rsidR="00C03C14" w:rsidRPr="00C03C14" w:rsidRDefault="00C03C14" w:rsidP="00C03C14">
      <w:pPr>
        <w:spacing w:before="120" w:after="0" w:line="240" w:lineRule="auto"/>
        <w:ind w:left="1560" w:right="141"/>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 не сдавать разработки Заказчику (тестирование, дизайны на согласование, приемочные тестирования на этапе сдачи результата оказанных услуг целиком), планируемые в период с 20 числа по 30 (31, 28) числа и с 1 по 7 числа месяца; </w:t>
      </w:r>
    </w:p>
    <w:p w:rsidR="00C03C14" w:rsidRPr="00C03C14" w:rsidRDefault="00C03C14" w:rsidP="00C03C14">
      <w:pPr>
        <w:spacing w:after="200" w:line="276" w:lineRule="auto"/>
        <w:ind w:left="720" w:firstLine="840"/>
        <w:contextualSpacing/>
        <w:rPr>
          <w:rFonts w:ascii="Tahoma" w:eastAsia="Times New Roman" w:hAnsi="Tahoma" w:cs="Tahoma"/>
          <w:color w:val="000000"/>
          <w:sz w:val="20"/>
          <w:szCs w:val="20"/>
          <w:lang w:val="en-US" w:eastAsia="ru-RU"/>
        </w:rPr>
      </w:pPr>
      <w:r w:rsidRPr="00C03C14">
        <w:rPr>
          <w:rFonts w:ascii="Tahoma" w:eastAsia="Times New Roman" w:hAnsi="Tahoma" w:cs="Tahoma"/>
          <w:color w:val="000000"/>
          <w:sz w:val="20"/>
          <w:szCs w:val="20"/>
          <w:lang w:eastAsia="ru-RU"/>
        </w:rPr>
        <w:t>- временные часовые пояса Заказчика</w:t>
      </w:r>
      <w:r w:rsidRPr="00C03C14">
        <w:rPr>
          <w:rFonts w:ascii="Tahoma" w:eastAsia="Times New Roman" w:hAnsi="Tahoma" w:cs="Tahoma"/>
          <w:color w:val="000000"/>
          <w:sz w:val="20"/>
          <w:szCs w:val="20"/>
          <w:lang w:val="en-US" w:eastAsia="ru-RU"/>
        </w:rPr>
        <w:t xml:space="preserve">. </w:t>
      </w:r>
    </w:p>
    <w:p w:rsidR="00C03C14" w:rsidRPr="00C03C14" w:rsidRDefault="00C03C14" w:rsidP="00915E95">
      <w:pPr>
        <w:keepNext/>
        <w:numPr>
          <w:ilvl w:val="0"/>
          <w:numId w:val="27"/>
        </w:numPr>
        <w:spacing w:before="120" w:after="0" w:line="240" w:lineRule="auto"/>
        <w:ind w:left="397" w:right="142" w:hanging="397"/>
        <w:rPr>
          <w:rFonts w:ascii="Tahoma" w:eastAsia="Times New Roman" w:hAnsi="Tahoma" w:cs="Tahoma"/>
          <w:b/>
          <w:color w:val="000000"/>
          <w:sz w:val="20"/>
          <w:szCs w:val="20"/>
          <w:lang w:eastAsia="ru-RU"/>
        </w:rPr>
      </w:pPr>
      <w:r w:rsidRPr="00C03C14">
        <w:rPr>
          <w:rFonts w:ascii="Tahoma" w:eastAsia="Times New Roman" w:hAnsi="Tahoma" w:cs="Tahoma"/>
          <w:b/>
          <w:color w:val="000000"/>
          <w:sz w:val="20"/>
          <w:szCs w:val="20"/>
          <w:lang w:eastAsia="ru-RU"/>
        </w:rPr>
        <w:t>Порядок контроля и приемки оказанных услуг</w:t>
      </w:r>
    </w:p>
    <w:p w:rsidR="00C03C14" w:rsidRPr="00C03C14" w:rsidRDefault="00C03C14" w:rsidP="00C03C14">
      <w:pPr>
        <w:spacing w:before="120" w:after="0" w:line="240" w:lineRule="auto"/>
        <w:ind w:left="397" w:right="141"/>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 xml:space="preserve">Приемка оказанных услуг основана на определении соответствия результатов услуг Заявкам на доработку и </w:t>
      </w:r>
      <w:r w:rsidRPr="00C03C14">
        <w:rPr>
          <w:rFonts w:ascii="Tahoma" w:eastAsia="Times New Roman" w:hAnsi="Tahoma" w:cs="Tahoma"/>
          <w:iCs/>
          <w:sz w:val="20"/>
          <w:szCs w:val="20"/>
          <w:lang w:eastAsia="ru-RU"/>
        </w:rPr>
        <w:t>Функциональным дизайнам</w:t>
      </w:r>
      <w:r w:rsidRPr="00C03C14">
        <w:rPr>
          <w:rFonts w:ascii="Tahoma" w:eastAsia="Times New Roman" w:hAnsi="Tahoma" w:cs="Tahoma"/>
          <w:bCs/>
          <w:sz w:val="20"/>
          <w:szCs w:val="20"/>
          <w:lang w:eastAsia="ru-RU"/>
        </w:rPr>
        <w:t>. Неоднозначные формулировки в Заявках должны быть устранены в процессе их согласования и уточнения, либо в процессе согласования</w:t>
      </w:r>
      <w:r w:rsidRPr="00C03C14">
        <w:rPr>
          <w:rFonts w:ascii="Tahoma" w:eastAsia="Times New Roman" w:hAnsi="Tahoma" w:cs="Tahoma"/>
          <w:sz w:val="20"/>
          <w:szCs w:val="20"/>
          <w:lang w:eastAsia="ru-RU"/>
        </w:rPr>
        <w:t xml:space="preserve"> </w:t>
      </w:r>
      <w:r w:rsidRPr="00C03C14">
        <w:rPr>
          <w:rFonts w:ascii="Tahoma" w:eastAsia="Times New Roman" w:hAnsi="Tahoma" w:cs="Tahoma"/>
          <w:bCs/>
          <w:sz w:val="20"/>
          <w:szCs w:val="20"/>
          <w:lang w:eastAsia="ru-RU"/>
        </w:rPr>
        <w:t>Функциональных дизайнов.</w:t>
      </w:r>
    </w:p>
    <w:p w:rsidR="00C03C14" w:rsidRPr="00C03C14" w:rsidRDefault="00C03C14" w:rsidP="00C03C14">
      <w:pPr>
        <w:spacing w:before="120" w:after="0" w:line="240" w:lineRule="auto"/>
        <w:ind w:left="397" w:right="141"/>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В части Заявок на доработку, Исполнитель проводит предварительное внутреннее тестирование на стенде Заказчика.</w:t>
      </w:r>
    </w:p>
    <w:p w:rsidR="00C03C14" w:rsidRPr="00C03C14" w:rsidRDefault="00C03C14" w:rsidP="00C03C14">
      <w:pPr>
        <w:spacing w:before="120" w:after="0" w:line="240" w:lineRule="auto"/>
        <w:ind w:left="397" w:right="141"/>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Тестирование на стенде Заказчика в целях определения возможности передачи доработок на приемочное тестирование проводится совместно с представителем Заказчика. На основании такого тестирования представитель Заказчика принимает решение о возможности передачи доработок на этап приемочного тестирования.</w:t>
      </w:r>
    </w:p>
    <w:p w:rsidR="00C03C14" w:rsidRPr="00C03C14" w:rsidRDefault="00C03C14" w:rsidP="00C03C14">
      <w:pPr>
        <w:spacing w:before="120" w:after="0" w:line="240" w:lineRule="auto"/>
        <w:ind w:left="397" w:right="141"/>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 xml:space="preserve">Фактом прохождения приемочного тестирования является отсутствие замечаний со стороны Заказчика к указанным в Заявке и уточненных в </w:t>
      </w:r>
      <w:r w:rsidRPr="00C03C14">
        <w:rPr>
          <w:rFonts w:ascii="Tahoma" w:eastAsia="Times New Roman" w:hAnsi="Tahoma" w:cs="Tahoma"/>
          <w:iCs/>
          <w:sz w:val="20"/>
          <w:szCs w:val="20"/>
          <w:lang w:eastAsia="ru-RU"/>
        </w:rPr>
        <w:t>Функциональных дизайнах</w:t>
      </w:r>
      <w:r w:rsidRPr="00C03C14">
        <w:rPr>
          <w:rFonts w:ascii="Tahoma" w:eastAsia="Times New Roman" w:hAnsi="Tahoma" w:cs="Tahoma"/>
          <w:bCs/>
          <w:sz w:val="20"/>
          <w:szCs w:val="20"/>
          <w:lang w:eastAsia="ru-RU"/>
        </w:rPr>
        <w:t>: архитектуре реализации доработки, оптимальности исполнения и производительности предоставленного решения, а также выполнение всех требований Заказчика, указанных в Заявке на доработку. При этом Исполнитель обязан устранять ошибки и замечания (не являющиеся новыми требованиями на доработку), возникшие в рамках опытно-промышленной эксплуатации биллингового ИПК или их модулей (компонент) за свой счет.</w:t>
      </w:r>
    </w:p>
    <w:p w:rsidR="00C03C14" w:rsidRPr="00C03C14" w:rsidRDefault="00C03C14" w:rsidP="00C03C14">
      <w:pPr>
        <w:spacing w:before="120" w:after="0" w:line="240" w:lineRule="auto"/>
        <w:ind w:left="397" w:right="141"/>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По результатам прохождения приемочного тестирования подписывается Протокол оказываемых услуг по Заявке на доработку уполномоченным лицом со стороны Исполнителя и уполномоченным лицом со стороны Заказчика.</w:t>
      </w:r>
    </w:p>
    <w:p w:rsidR="00C03C14" w:rsidRPr="00C03C14" w:rsidRDefault="00C03C14" w:rsidP="00C03C14">
      <w:pPr>
        <w:spacing w:before="120" w:after="0" w:line="240" w:lineRule="auto"/>
        <w:ind w:left="397" w:right="141"/>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Форма Заявки на доработку и Протокола оказанных услуг по Заявке на доработку представлены в приложении к ТЗ [Приложение №1].</w:t>
      </w:r>
    </w:p>
    <w:p w:rsidR="00C03C14" w:rsidRPr="00C03C14" w:rsidRDefault="00C03C14" w:rsidP="00915E95">
      <w:pPr>
        <w:numPr>
          <w:ilvl w:val="0"/>
          <w:numId w:val="27"/>
        </w:numPr>
        <w:spacing w:before="120" w:after="0" w:line="240" w:lineRule="auto"/>
        <w:ind w:left="397" w:right="141" w:hanging="397"/>
        <w:rPr>
          <w:rFonts w:ascii="Tahoma" w:eastAsia="Times New Roman" w:hAnsi="Tahoma" w:cs="Tahoma"/>
          <w:b/>
          <w:color w:val="000000"/>
          <w:sz w:val="20"/>
          <w:szCs w:val="20"/>
          <w:lang w:eastAsia="ru-RU"/>
        </w:rPr>
      </w:pPr>
      <w:r w:rsidRPr="00C03C14">
        <w:rPr>
          <w:rFonts w:ascii="Tahoma" w:eastAsia="Times New Roman" w:hAnsi="Tahoma" w:cs="Tahoma"/>
          <w:b/>
          <w:color w:val="000000"/>
          <w:sz w:val="20"/>
          <w:szCs w:val="20"/>
          <w:lang w:eastAsia="ru-RU"/>
        </w:rPr>
        <w:t>Требования по срокам и объемам предоставления гарантий оказываемых услуг</w:t>
      </w:r>
    </w:p>
    <w:p w:rsidR="00C03C14" w:rsidRPr="00C03C14" w:rsidRDefault="00C03C14" w:rsidP="00C03C14">
      <w:pPr>
        <w:spacing w:before="120" w:after="0" w:line="240" w:lineRule="auto"/>
        <w:ind w:left="397" w:right="141"/>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Срок предоставления гарантии качества оказываемых услуг 1 (один) год с даты подписания сторонами Акта оказанных услуг на эти услуги.</w:t>
      </w:r>
    </w:p>
    <w:p w:rsidR="00C03C14" w:rsidRPr="00C03C14" w:rsidRDefault="00C03C14" w:rsidP="00C03C14">
      <w:pPr>
        <w:spacing w:before="120" w:after="0" w:line="240" w:lineRule="auto"/>
        <w:ind w:left="397" w:right="141"/>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В течение данного периода Исполнитель должен оказывать услуги по устранению выявляемых технических ошибок в объеме, изложенном в пункте 7 настоящего ТЗ, в отношении последних предоставленных Заказчику результатов оказываемых услуг по доработке ИПС биллингового ИПК (Далее – Технические ошибки).</w:t>
      </w:r>
    </w:p>
    <w:p w:rsidR="00C03C14" w:rsidRPr="00C03C14" w:rsidRDefault="00C03C14" w:rsidP="00C03C14">
      <w:pPr>
        <w:spacing w:before="120" w:after="0" w:line="240" w:lineRule="auto"/>
        <w:ind w:left="397" w:right="141"/>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В случае, если в рамках развития ИПС биллингового ИПК, Заказчиком или иной организацией были внесены изменения в результаты оказываемых услуг Исполнителя по Заявкам на доработку, то такие результаты услуг Исполнителя попадают под гарантийную поддержку в соответствии с настоящим Техническим заданием в случае, если Заказчик воспроизводит ошибку в изначально оказываемых услугах Исполнителем.</w:t>
      </w:r>
    </w:p>
    <w:p w:rsidR="00C03C14" w:rsidRPr="00C03C14" w:rsidRDefault="00C03C14" w:rsidP="00915E95">
      <w:pPr>
        <w:numPr>
          <w:ilvl w:val="0"/>
          <w:numId w:val="27"/>
        </w:numPr>
        <w:spacing w:before="120" w:after="0" w:line="240" w:lineRule="auto"/>
        <w:ind w:left="397" w:right="141" w:hanging="397"/>
        <w:rPr>
          <w:rFonts w:ascii="Tahoma" w:eastAsia="Times New Roman" w:hAnsi="Tahoma" w:cs="Tahoma"/>
          <w:b/>
          <w:color w:val="000000"/>
          <w:sz w:val="20"/>
          <w:szCs w:val="20"/>
          <w:lang w:eastAsia="ru-RU"/>
        </w:rPr>
      </w:pPr>
      <w:r w:rsidRPr="00C03C14">
        <w:rPr>
          <w:rFonts w:ascii="Tahoma" w:eastAsia="Times New Roman" w:hAnsi="Tahoma" w:cs="Tahoma"/>
          <w:b/>
          <w:color w:val="000000"/>
          <w:sz w:val="20"/>
          <w:szCs w:val="20"/>
          <w:lang w:eastAsia="ru-RU"/>
        </w:rPr>
        <w:lastRenderedPageBreak/>
        <w:t>Порядок оформления разработок</w:t>
      </w:r>
    </w:p>
    <w:p w:rsidR="00C03C14" w:rsidRPr="00C03C14" w:rsidRDefault="00C03C14" w:rsidP="00915E95">
      <w:pPr>
        <w:widowControl w:val="0"/>
        <w:numPr>
          <w:ilvl w:val="1"/>
          <w:numId w:val="8"/>
        </w:numPr>
        <w:suppressAutoHyphens/>
        <w:spacing w:before="120" w:after="0" w:line="240" w:lineRule="atLeast"/>
        <w:ind w:left="681" w:right="142" w:hanging="284"/>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Оформление разработок выполняется в соответствии с требованиями, зафиксированными в Заявке.</w:t>
      </w:r>
    </w:p>
    <w:p w:rsidR="00C03C14" w:rsidRPr="00C03C14" w:rsidRDefault="00C03C14" w:rsidP="00915E95">
      <w:pPr>
        <w:widowControl w:val="0"/>
        <w:numPr>
          <w:ilvl w:val="1"/>
          <w:numId w:val="8"/>
        </w:numPr>
        <w:suppressAutoHyphens/>
        <w:spacing w:before="60" w:after="0" w:line="240" w:lineRule="atLeast"/>
        <w:ind w:left="681" w:right="141" w:hanging="284"/>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Готовая разработка предоставляется в виде патча.</w:t>
      </w:r>
    </w:p>
    <w:p w:rsidR="00C03C14" w:rsidRPr="00C03C14" w:rsidRDefault="00C03C14" w:rsidP="00915E95">
      <w:pPr>
        <w:widowControl w:val="0"/>
        <w:numPr>
          <w:ilvl w:val="1"/>
          <w:numId w:val="8"/>
        </w:numPr>
        <w:suppressAutoHyphens/>
        <w:spacing w:before="60" w:after="0" w:line="240" w:lineRule="atLeast"/>
        <w:ind w:left="681" w:right="141" w:hanging="284"/>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Реализуемая логика дорабатываемых модулей ИПС биллингового ИПК должна содержать логические блоки, оформленные в отдельные процедуры и подмодули. Требуется избегать логически одинаковых подмодулей.</w:t>
      </w:r>
    </w:p>
    <w:p w:rsidR="00C03C14" w:rsidRPr="00C03C14" w:rsidRDefault="00C03C14" w:rsidP="00915E95">
      <w:pPr>
        <w:widowControl w:val="0"/>
        <w:numPr>
          <w:ilvl w:val="1"/>
          <w:numId w:val="8"/>
        </w:numPr>
        <w:suppressAutoHyphens/>
        <w:spacing w:before="60" w:after="0" w:line="240" w:lineRule="atLeast"/>
        <w:ind w:left="681" w:right="141" w:hanging="284"/>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Функциональные разработки, выполняемые для ИПС Oracle CC&amp;B, Oracle MDM, Oracle SOA, выполняются в соответствии с нотациями Oracle для данных ИПС. Предварительное изучение нотаций выполняется Исполнителем самостоятельно.</w:t>
      </w:r>
    </w:p>
    <w:p w:rsidR="00C03C14" w:rsidRPr="00C03C14" w:rsidRDefault="00C03C14" w:rsidP="00915E95">
      <w:pPr>
        <w:widowControl w:val="0"/>
        <w:numPr>
          <w:ilvl w:val="1"/>
          <w:numId w:val="8"/>
        </w:numPr>
        <w:suppressAutoHyphens/>
        <w:spacing w:before="60" w:after="0" w:line="240" w:lineRule="atLeast"/>
        <w:ind w:left="681" w:right="141" w:hanging="284"/>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Передаваемые Исполнителем разработки должны иметь преемственность Заказчика для дальнейшей поддержки. Для этого передаваемый исходный код должен быть:</w:t>
      </w:r>
    </w:p>
    <w:p w:rsidR="00C03C14" w:rsidRPr="00C03C14" w:rsidRDefault="00C03C14" w:rsidP="00915E95">
      <w:pPr>
        <w:numPr>
          <w:ilvl w:val="0"/>
          <w:numId w:val="13"/>
        </w:numPr>
        <w:suppressAutoHyphens/>
        <w:spacing w:before="60" w:after="0" w:line="240" w:lineRule="atLeast"/>
        <w:ind w:left="964" w:right="141" w:hanging="284"/>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Логически структурирован.</w:t>
      </w:r>
    </w:p>
    <w:p w:rsidR="00C03C14" w:rsidRPr="00C03C14" w:rsidRDefault="00C03C14" w:rsidP="00915E95">
      <w:pPr>
        <w:numPr>
          <w:ilvl w:val="0"/>
          <w:numId w:val="13"/>
        </w:numPr>
        <w:suppressAutoHyphens/>
        <w:spacing w:before="60" w:after="0" w:line="240" w:lineRule="atLeast"/>
        <w:ind w:left="964" w:right="141" w:hanging="284"/>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 xml:space="preserve">Содержать комментарии в достаточном для понимания основных логических веток, объеме (за исключением случаев автоматической конвертации </w:t>
      </w:r>
      <w:r w:rsidRPr="00C03C14">
        <w:rPr>
          <w:rFonts w:ascii="Tahoma" w:eastAsia="Times New Roman" w:hAnsi="Tahoma" w:cs="Tahoma"/>
          <w:iCs/>
          <w:sz w:val="20"/>
          <w:szCs w:val="20"/>
          <w:lang w:val="en-US" w:eastAsia="ru-RU"/>
        </w:rPr>
        <w:t>Cobol</w:t>
      </w:r>
      <w:r w:rsidRPr="00C03C14">
        <w:rPr>
          <w:rFonts w:ascii="Tahoma" w:eastAsia="Times New Roman" w:hAnsi="Tahoma" w:cs="Tahoma"/>
          <w:iCs/>
          <w:sz w:val="20"/>
          <w:szCs w:val="20"/>
          <w:lang w:eastAsia="ru-RU"/>
        </w:rPr>
        <w:t xml:space="preserve"> в </w:t>
      </w:r>
      <w:r w:rsidRPr="00C03C14">
        <w:rPr>
          <w:rFonts w:ascii="Tahoma" w:eastAsia="Times New Roman" w:hAnsi="Tahoma" w:cs="Tahoma"/>
          <w:iCs/>
          <w:sz w:val="20"/>
          <w:szCs w:val="20"/>
          <w:lang w:val="en-US" w:eastAsia="ru-RU"/>
        </w:rPr>
        <w:t>Java</w:t>
      </w:r>
      <w:r w:rsidRPr="00C03C14">
        <w:rPr>
          <w:rFonts w:ascii="Tahoma" w:eastAsia="Times New Roman" w:hAnsi="Tahoma" w:cs="Tahoma"/>
          <w:iCs/>
          <w:sz w:val="20"/>
          <w:szCs w:val="20"/>
          <w:lang w:eastAsia="ru-RU"/>
        </w:rPr>
        <w:t>, если такое согласовано в заявке).</w:t>
      </w:r>
    </w:p>
    <w:p w:rsidR="00C03C14" w:rsidRPr="00C03C14" w:rsidRDefault="00C03C14" w:rsidP="00915E95">
      <w:pPr>
        <w:numPr>
          <w:ilvl w:val="0"/>
          <w:numId w:val="13"/>
        </w:numPr>
        <w:tabs>
          <w:tab w:val="left" w:pos="-142"/>
        </w:tabs>
        <w:suppressAutoHyphens/>
        <w:spacing w:before="60" w:after="0" w:line="240" w:lineRule="atLeast"/>
        <w:ind w:left="964" w:right="141" w:hanging="284"/>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Иметь логически правильное и связанное наименование переменных.</w:t>
      </w:r>
    </w:p>
    <w:p w:rsidR="00C03C14" w:rsidRPr="00C03C14" w:rsidRDefault="00C03C14" w:rsidP="00915E95">
      <w:pPr>
        <w:numPr>
          <w:ilvl w:val="0"/>
          <w:numId w:val="13"/>
        </w:numPr>
        <w:tabs>
          <w:tab w:val="left" w:pos="-142"/>
        </w:tabs>
        <w:suppressAutoHyphens/>
        <w:spacing w:before="60" w:after="0" w:line="240" w:lineRule="atLeast"/>
        <w:ind w:left="964" w:right="141" w:hanging="284"/>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Не содержать незакрытых итераторов и обращений к базам данных.</w:t>
      </w:r>
    </w:p>
    <w:p w:rsidR="00C03C14" w:rsidRPr="00C03C14" w:rsidRDefault="00C03C14" w:rsidP="00915E95">
      <w:pPr>
        <w:numPr>
          <w:ilvl w:val="0"/>
          <w:numId w:val="13"/>
        </w:numPr>
        <w:suppressAutoHyphens/>
        <w:spacing w:before="60" w:after="0" w:line="240" w:lineRule="atLeast"/>
        <w:ind w:left="964" w:right="141" w:hanging="284"/>
        <w:jc w:val="both"/>
        <w:outlineLvl w:val="2"/>
        <w:rPr>
          <w:rFonts w:ascii="Tahoma" w:eastAsia="Times New Roman" w:hAnsi="Tahoma" w:cs="Tahoma"/>
          <w:iCs/>
          <w:sz w:val="20"/>
          <w:szCs w:val="20"/>
          <w:lang w:eastAsia="ru-RU"/>
        </w:rPr>
      </w:pPr>
      <w:r w:rsidRPr="00C03C14">
        <w:rPr>
          <w:rFonts w:ascii="Tahoma" w:eastAsia="Times New Roman" w:hAnsi="Tahoma" w:cs="Tahoma"/>
          <w:iCs/>
          <w:sz w:val="20"/>
          <w:szCs w:val="20"/>
          <w:lang w:eastAsia="ru-RU"/>
        </w:rPr>
        <w:t xml:space="preserve">В рамках внутреннего тестирования Исполнителем, должны готовиться нагрузочные и unit-тесты в том случае, если они предусмотрены в Заявке. </w:t>
      </w:r>
    </w:p>
    <w:p w:rsidR="00C03C14" w:rsidRPr="00C03C14" w:rsidRDefault="00C03C14" w:rsidP="00915E95">
      <w:pPr>
        <w:widowControl w:val="0"/>
        <w:numPr>
          <w:ilvl w:val="0"/>
          <w:numId w:val="13"/>
        </w:numPr>
        <w:tabs>
          <w:tab w:val="left" w:pos="1134"/>
        </w:tabs>
        <w:suppressAutoHyphens/>
        <w:spacing w:before="60" w:after="0" w:line="240" w:lineRule="atLeast"/>
        <w:ind w:left="964" w:right="141" w:hanging="284"/>
        <w:jc w:val="both"/>
        <w:outlineLvl w:val="2"/>
        <w:rPr>
          <w:rFonts w:ascii="Tahoma" w:eastAsia="Times New Roman" w:hAnsi="Tahoma" w:cs="Tahoma"/>
          <w:sz w:val="20"/>
          <w:szCs w:val="20"/>
          <w:lang w:eastAsia="ru-RU"/>
        </w:rPr>
      </w:pPr>
      <w:r w:rsidRPr="00C03C14">
        <w:rPr>
          <w:rFonts w:ascii="Tahoma" w:eastAsia="Times New Roman" w:hAnsi="Tahoma" w:cs="Tahoma"/>
          <w:sz w:val="20"/>
          <w:szCs w:val="20"/>
          <w:lang w:eastAsia="ru-RU"/>
        </w:rPr>
        <w:t xml:space="preserve">Правила оформления и публикация программного кода в соответствии с Заявкой. </w:t>
      </w:r>
    </w:p>
    <w:p w:rsidR="00C03C14" w:rsidRPr="00C03C14" w:rsidRDefault="00C03C14" w:rsidP="00915E95">
      <w:pPr>
        <w:numPr>
          <w:ilvl w:val="0"/>
          <w:numId w:val="27"/>
        </w:numPr>
        <w:spacing w:before="120" w:after="0" w:line="240" w:lineRule="auto"/>
        <w:ind w:left="397" w:right="141" w:hanging="397"/>
        <w:rPr>
          <w:rFonts w:ascii="Tahoma" w:eastAsia="Times New Roman" w:hAnsi="Tahoma" w:cs="Tahoma"/>
          <w:b/>
          <w:color w:val="000000"/>
          <w:sz w:val="20"/>
          <w:szCs w:val="20"/>
          <w:lang w:eastAsia="ru-RU"/>
        </w:rPr>
      </w:pPr>
      <w:r w:rsidRPr="00C03C14">
        <w:rPr>
          <w:rFonts w:ascii="Tahoma" w:eastAsia="Times New Roman" w:hAnsi="Tahoma" w:cs="Tahoma"/>
          <w:b/>
          <w:color w:val="000000"/>
          <w:sz w:val="20"/>
          <w:szCs w:val="20"/>
          <w:lang w:eastAsia="ru-RU"/>
        </w:rPr>
        <w:t>Перечень приложений к техническому заданию</w:t>
      </w:r>
    </w:p>
    <w:p w:rsidR="00C03C14" w:rsidRPr="00C03C14" w:rsidRDefault="00C03C14" w:rsidP="00915E95">
      <w:pPr>
        <w:numPr>
          <w:ilvl w:val="0"/>
          <w:numId w:val="19"/>
        </w:numPr>
        <w:spacing w:before="120" w:after="0" w:line="240" w:lineRule="auto"/>
        <w:ind w:left="754" w:right="141" w:hanging="357"/>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Приложение №1 «Формы Заявок на доработку».</w:t>
      </w:r>
    </w:p>
    <w:p w:rsidR="00C03C14" w:rsidRPr="00C03C14" w:rsidRDefault="00C03C14" w:rsidP="00915E95">
      <w:pPr>
        <w:numPr>
          <w:ilvl w:val="0"/>
          <w:numId w:val="19"/>
        </w:numPr>
        <w:spacing w:before="120" w:after="0" w:line="240" w:lineRule="auto"/>
        <w:ind w:left="754" w:right="141" w:hanging="357"/>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Приложение №1 к Заявке на доработку «Состав услуг».</w:t>
      </w:r>
    </w:p>
    <w:p w:rsidR="00C03C14" w:rsidRPr="00C03C14" w:rsidRDefault="00C03C14" w:rsidP="00915E95">
      <w:pPr>
        <w:numPr>
          <w:ilvl w:val="0"/>
          <w:numId w:val="19"/>
        </w:numPr>
        <w:spacing w:before="120" w:after="0" w:line="240" w:lineRule="auto"/>
        <w:ind w:left="754" w:right="141" w:hanging="357"/>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Приложение №2 к Заявке на доработку «Требования к оказанию услуг».</w:t>
      </w:r>
    </w:p>
    <w:p w:rsidR="00C03C14" w:rsidRPr="00C03C14" w:rsidRDefault="00C03C14" w:rsidP="00915E95">
      <w:pPr>
        <w:numPr>
          <w:ilvl w:val="0"/>
          <w:numId w:val="19"/>
        </w:numPr>
        <w:spacing w:before="120" w:after="0" w:line="240" w:lineRule="auto"/>
        <w:ind w:left="754" w:right="141" w:hanging="357"/>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Приложение №3 к Заявке на доработку «Протокол передачи удаленных рабочих мест».</w:t>
      </w:r>
    </w:p>
    <w:p w:rsidR="00C03C14" w:rsidRPr="00C03C14" w:rsidRDefault="00C03C14" w:rsidP="00915E95">
      <w:pPr>
        <w:numPr>
          <w:ilvl w:val="0"/>
          <w:numId w:val="19"/>
        </w:numPr>
        <w:spacing w:before="120" w:after="0" w:line="240" w:lineRule="auto"/>
        <w:ind w:left="754" w:right="141" w:hanging="357"/>
        <w:jc w:val="both"/>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Приложение №4 к Заявке на доработку «Результаты услуг, Протокол оказанных услуг по Заявке на доработку».</w:t>
      </w:r>
    </w:p>
    <w:p w:rsidR="00C03C14" w:rsidRPr="00C03C14" w:rsidRDefault="00C03C14" w:rsidP="00C03C14">
      <w:pPr>
        <w:spacing w:after="200" w:line="276" w:lineRule="auto"/>
        <w:ind w:right="141"/>
        <w:rPr>
          <w:rFonts w:ascii="Tahoma" w:eastAsia="Times New Roman" w:hAnsi="Tahoma" w:cs="Tahoma"/>
          <w:sz w:val="20"/>
          <w:szCs w:val="20"/>
          <w:lang w:eastAsia="ru-RU"/>
        </w:rPr>
      </w:pPr>
    </w:p>
    <w:p w:rsidR="00C03C14" w:rsidRPr="00C03C14" w:rsidRDefault="00C03C14" w:rsidP="00C03C14">
      <w:pPr>
        <w:pageBreakBefore/>
        <w:widowControl w:val="0"/>
        <w:shd w:val="clear" w:color="auto" w:fill="FFFFFF"/>
        <w:autoSpaceDE w:val="0"/>
        <w:autoSpaceDN w:val="0"/>
        <w:spacing w:after="0" w:line="240" w:lineRule="auto"/>
        <w:jc w:val="right"/>
        <w:rPr>
          <w:rFonts w:ascii="Tahoma" w:eastAsia="Times New Roman" w:hAnsi="Tahoma" w:cs="Tahoma"/>
          <w:i/>
          <w:color w:val="000000"/>
          <w:sz w:val="20"/>
          <w:szCs w:val="20"/>
          <w:lang w:eastAsia="ru-RU"/>
        </w:rPr>
      </w:pPr>
      <w:r w:rsidRPr="00C03C14">
        <w:rPr>
          <w:rFonts w:ascii="Tahoma" w:eastAsia="Times New Roman" w:hAnsi="Tahoma" w:cs="Tahoma"/>
          <w:bCs/>
          <w:color w:val="000000"/>
          <w:sz w:val="20"/>
          <w:szCs w:val="20"/>
          <w:lang w:eastAsia="ru-RU"/>
        </w:rPr>
        <w:lastRenderedPageBreak/>
        <w:t>Приложение №1</w:t>
      </w:r>
      <w:r w:rsidRPr="00C03C14">
        <w:rPr>
          <w:rFonts w:ascii="Tahoma" w:eastAsia="Times New Roman" w:hAnsi="Tahoma" w:cs="Tahoma"/>
          <w:color w:val="000000"/>
          <w:sz w:val="20"/>
          <w:szCs w:val="20"/>
          <w:lang w:eastAsia="ru-RU"/>
        </w:rPr>
        <w:t xml:space="preserve">  </w:t>
      </w:r>
    </w:p>
    <w:p w:rsidR="00C03C14" w:rsidRPr="00C03C14" w:rsidRDefault="00C03C14" w:rsidP="00C03C14">
      <w:pPr>
        <w:widowControl w:val="0"/>
        <w:shd w:val="clear" w:color="auto" w:fill="FFFFFF"/>
        <w:autoSpaceDE w:val="0"/>
        <w:autoSpaceDN w:val="0"/>
        <w:spacing w:after="0" w:line="240" w:lineRule="auto"/>
        <w:ind w:left="-993"/>
        <w:jc w:val="right"/>
        <w:rPr>
          <w:rFonts w:ascii="Tahoma" w:eastAsia="Times New Roman" w:hAnsi="Tahoma" w:cs="Tahoma"/>
          <w:i/>
          <w:color w:val="000000"/>
          <w:sz w:val="20"/>
          <w:szCs w:val="20"/>
          <w:lang w:eastAsia="ru-RU"/>
        </w:rPr>
      </w:pPr>
      <w:r w:rsidRPr="00C03C14">
        <w:rPr>
          <w:rFonts w:ascii="Tahoma" w:eastAsia="Times New Roman" w:hAnsi="Tahoma" w:cs="Tahoma"/>
          <w:color w:val="000000"/>
          <w:sz w:val="20"/>
          <w:szCs w:val="20"/>
          <w:lang w:eastAsia="ru-RU"/>
        </w:rPr>
        <w:t>к Техническому заданию на оказание услуг</w:t>
      </w:r>
      <w:r w:rsidRPr="00C03C14">
        <w:rPr>
          <w:rFonts w:ascii="Tahoma" w:eastAsia="Times New Roman" w:hAnsi="Tahoma" w:cs="Tahoma"/>
          <w:color w:val="000000"/>
          <w:sz w:val="20"/>
          <w:szCs w:val="20"/>
          <w:lang w:eastAsia="ru-RU"/>
        </w:rPr>
        <w:br/>
        <w:t>по доработке функциональности корпоративной информационной биллинговой системы</w:t>
      </w:r>
      <w:r w:rsidRPr="00C03C14">
        <w:rPr>
          <w:rFonts w:ascii="Tahoma" w:eastAsia="Times New Roman" w:hAnsi="Tahoma" w:cs="Tahoma"/>
          <w:color w:val="000000"/>
          <w:sz w:val="20"/>
          <w:szCs w:val="20"/>
          <w:lang w:eastAsia="ru-RU"/>
        </w:rPr>
        <w:br/>
        <w:t>на базе ПО Oracle Utilities CC&amp;B</w:t>
      </w:r>
    </w:p>
    <w:p w:rsidR="00C03C14" w:rsidRPr="00C03C14" w:rsidRDefault="00C03C14" w:rsidP="00C03C14">
      <w:pPr>
        <w:spacing w:before="80" w:after="200" w:line="276" w:lineRule="auto"/>
        <w:ind w:left="-993"/>
        <w:contextualSpacing/>
        <w:jc w:val="center"/>
        <w:rPr>
          <w:rFonts w:ascii="Tahoma" w:eastAsia="Times New Roman" w:hAnsi="Tahoma" w:cs="Tahoma"/>
          <w:sz w:val="20"/>
          <w:szCs w:val="20"/>
          <w:lang w:eastAsia="ru-RU"/>
        </w:rPr>
      </w:pPr>
    </w:p>
    <w:p w:rsidR="00C03C14" w:rsidRPr="00C03C14" w:rsidRDefault="00C03C14" w:rsidP="00C03C14">
      <w:pPr>
        <w:spacing w:before="80" w:after="200" w:line="276" w:lineRule="auto"/>
        <w:ind w:left="-993"/>
        <w:contextualSpacing/>
        <w:jc w:val="center"/>
        <w:rPr>
          <w:rFonts w:ascii="Tahoma" w:eastAsia="Times New Roman" w:hAnsi="Tahoma" w:cs="Tahoma"/>
          <w:sz w:val="20"/>
          <w:szCs w:val="20"/>
          <w:lang w:eastAsia="x-none"/>
        </w:rPr>
      </w:pPr>
      <w:r w:rsidRPr="00C03C14">
        <w:rPr>
          <w:rFonts w:ascii="Tahoma" w:eastAsia="Times New Roman" w:hAnsi="Tahoma" w:cs="Tahoma"/>
          <w:sz w:val="20"/>
          <w:szCs w:val="20"/>
          <w:lang w:eastAsia="ru-RU"/>
        </w:rPr>
        <w:t>Форма Заявки на доработку по Фиксированному перечню Услуг</w:t>
      </w:r>
      <w:r w:rsidRPr="00C03C14">
        <w:rPr>
          <w:rFonts w:ascii="Tahoma" w:eastAsia="Times New Roman" w:hAnsi="Tahoma" w:cs="Tahoma"/>
          <w:sz w:val="20"/>
          <w:szCs w:val="20"/>
          <w:lang w:eastAsia="ru-RU"/>
        </w:rPr>
        <w:br/>
        <w:t>(в соответствии с п. 3.2.1 настоящего ТЗ)</w:t>
      </w:r>
    </w:p>
    <w:p w:rsidR="00C03C14" w:rsidRPr="00C03C14" w:rsidRDefault="00C03C14" w:rsidP="00C03C14">
      <w:pPr>
        <w:widowControl w:val="0"/>
        <w:autoSpaceDE w:val="0"/>
        <w:autoSpaceDN w:val="0"/>
        <w:spacing w:after="0" w:line="240" w:lineRule="atLeast"/>
        <w:jc w:val="center"/>
        <w:rPr>
          <w:rFonts w:ascii="Tahoma" w:eastAsia="Times New Roman" w:hAnsi="Tahoma" w:cs="Tahoma"/>
          <w:b/>
          <w:bCs/>
          <w:sz w:val="20"/>
          <w:szCs w:val="20"/>
          <w:lang w:eastAsia="ru-RU"/>
        </w:rPr>
      </w:pPr>
      <w:r w:rsidRPr="00C03C14">
        <w:rPr>
          <w:rFonts w:ascii="Tahoma" w:eastAsia="Times New Roman" w:hAnsi="Tahoma" w:cs="Tahoma"/>
          <w:b/>
          <w:bCs/>
          <w:caps/>
          <w:sz w:val="20"/>
          <w:szCs w:val="20"/>
          <w:lang w:eastAsia="ru-RU"/>
        </w:rPr>
        <w:t>Заявка</w:t>
      </w:r>
      <w:r w:rsidRPr="00C03C14">
        <w:rPr>
          <w:rFonts w:ascii="Tahoma" w:eastAsia="Times New Roman" w:hAnsi="Tahoma" w:cs="Tahoma"/>
          <w:b/>
          <w:bCs/>
          <w:sz w:val="20"/>
          <w:szCs w:val="20"/>
          <w:lang w:eastAsia="ru-RU"/>
        </w:rPr>
        <w:t xml:space="preserve"> №_____ от __________</w:t>
      </w:r>
    </w:p>
    <w:p w:rsidR="00C03C14" w:rsidRPr="00C03C14" w:rsidRDefault="00C03C14" w:rsidP="00C03C14">
      <w:pPr>
        <w:widowControl w:val="0"/>
        <w:autoSpaceDE w:val="0"/>
        <w:autoSpaceDN w:val="0"/>
        <w:spacing w:after="0" w:line="240" w:lineRule="atLeast"/>
        <w:jc w:val="center"/>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к Договору №____________ от «___» ________ 202_ г.</w:t>
      </w:r>
    </w:p>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417"/>
        <w:gridCol w:w="2552"/>
        <w:gridCol w:w="2409"/>
      </w:tblGrid>
      <w:tr w:rsidR="00C03C14" w:rsidRPr="00C03C14" w:rsidTr="00900D8B">
        <w:tc>
          <w:tcPr>
            <w:tcW w:w="358" w:type="dxa"/>
            <w:shd w:val="clear" w:color="auto" w:fill="D9D9D9"/>
            <w:vAlign w:val="center"/>
          </w:tcPr>
          <w:p w:rsidR="00C03C14" w:rsidRPr="00C03C14" w:rsidRDefault="00C03C14" w:rsidP="00C03C1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w:t>
            </w:r>
          </w:p>
        </w:tc>
        <w:tc>
          <w:tcPr>
            <w:tcW w:w="2898" w:type="dxa"/>
            <w:shd w:val="clear" w:color="auto" w:fill="D9D9D9"/>
            <w:vAlign w:val="center"/>
          </w:tcPr>
          <w:p w:rsidR="00C03C14" w:rsidRPr="00C03C14" w:rsidRDefault="00C03C14" w:rsidP="00C03C1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Наименование Услуги и корпоративной системы, применительно к которой оказываются Услуги</w:t>
            </w:r>
          </w:p>
        </w:tc>
        <w:tc>
          <w:tcPr>
            <w:tcW w:w="1417" w:type="dxa"/>
            <w:shd w:val="clear" w:color="auto" w:fill="D9D9D9"/>
            <w:vAlign w:val="center"/>
          </w:tcPr>
          <w:p w:rsidR="00C03C14" w:rsidRPr="00C03C14" w:rsidRDefault="00C03C14" w:rsidP="00C03C1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Сроки оказания Услуг</w:t>
            </w:r>
          </w:p>
        </w:tc>
        <w:tc>
          <w:tcPr>
            <w:tcW w:w="2552" w:type="dxa"/>
            <w:shd w:val="clear" w:color="auto" w:fill="D9D9D9"/>
            <w:vAlign w:val="center"/>
          </w:tcPr>
          <w:p w:rsidR="00C03C14" w:rsidRPr="00C03C14" w:rsidRDefault="00C03C14" w:rsidP="00C03C1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Состав оказанных услуг</w:t>
            </w:r>
          </w:p>
        </w:tc>
        <w:tc>
          <w:tcPr>
            <w:tcW w:w="2409" w:type="dxa"/>
            <w:shd w:val="clear" w:color="auto" w:fill="D9D9D9"/>
            <w:vAlign w:val="center"/>
          </w:tcPr>
          <w:p w:rsidR="00C03C14" w:rsidRPr="00C03C14" w:rsidRDefault="00C03C14" w:rsidP="00C03C1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Стоимость Услуг, руб.</w:t>
            </w:r>
            <w:r w:rsidRPr="00C03C14">
              <w:rPr>
                <w:rFonts w:ascii="Tahoma" w:eastAsia="Times New Roman" w:hAnsi="Tahoma" w:cs="Tahoma"/>
                <w:color w:val="000000"/>
                <w:sz w:val="20"/>
                <w:szCs w:val="20"/>
                <w:lang w:eastAsia="ru-RU"/>
              </w:rPr>
              <w:br/>
              <w:t>с НДС</w:t>
            </w:r>
          </w:p>
        </w:tc>
      </w:tr>
      <w:tr w:rsidR="00C03C14" w:rsidRPr="00C03C14" w:rsidTr="00900D8B">
        <w:trPr>
          <w:trHeight w:val="423"/>
        </w:trPr>
        <w:tc>
          <w:tcPr>
            <w:tcW w:w="358"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2898"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1417"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shd w:val="clear" w:color="auto" w:fill="FFFFFF"/>
                <w:lang w:eastAsia="ru-RU"/>
              </w:rPr>
              <w:t>с __ по__</w:t>
            </w:r>
          </w:p>
        </w:tc>
        <w:tc>
          <w:tcPr>
            <w:tcW w:w="2552"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2409"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r>
      <w:tr w:rsidR="00C03C14" w:rsidRPr="00C03C14" w:rsidTr="00900D8B">
        <w:trPr>
          <w:trHeight w:val="340"/>
        </w:trPr>
        <w:tc>
          <w:tcPr>
            <w:tcW w:w="7225" w:type="dxa"/>
            <w:gridSpan w:val="4"/>
            <w:vAlign w:val="center"/>
          </w:tcPr>
          <w:p w:rsidR="00C03C14" w:rsidRPr="00C03C14" w:rsidRDefault="00C03C14" w:rsidP="00C03C14">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C03C14">
              <w:rPr>
                <w:rFonts w:ascii="Tahoma" w:eastAsia="Times New Roman" w:hAnsi="Tahoma" w:cs="Tahoma"/>
                <w:b/>
                <w:color w:val="000000"/>
                <w:sz w:val="20"/>
                <w:szCs w:val="20"/>
                <w:lang w:eastAsia="ru-RU"/>
              </w:rPr>
              <w:t>Итого без НДС:</w:t>
            </w:r>
          </w:p>
        </w:tc>
        <w:tc>
          <w:tcPr>
            <w:tcW w:w="2409"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r>
      <w:tr w:rsidR="00C03C14" w:rsidRPr="00C03C14" w:rsidTr="00900D8B">
        <w:trPr>
          <w:trHeight w:val="340"/>
        </w:trPr>
        <w:tc>
          <w:tcPr>
            <w:tcW w:w="7225" w:type="dxa"/>
            <w:gridSpan w:val="4"/>
            <w:vAlign w:val="center"/>
          </w:tcPr>
          <w:p w:rsidR="00C03C14" w:rsidRPr="00C03C14" w:rsidRDefault="00C03C14" w:rsidP="00C03C14">
            <w:pPr>
              <w:autoSpaceDE w:val="0"/>
              <w:autoSpaceDN w:val="0"/>
              <w:adjustRightInd w:val="0"/>
              <w:spacing w:after="0" w:line="240" w:lineRule="auto"/>
              <w:jc w:val="right"/>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НДС (20%):</w:t>
            </w:r>
          </w:p>
        </w:tc>
        <w:tc>
          <w:tcPr>
            <w:tcW w:w="2409"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r>
      <w:tr w:rsidR="00C03C14" w:rsidRPr="00C03C14" w:rsidTr="00900D8B">
        <w:trPr>
          <w:trHeight w:val="340"/>
        </w:trPr>
        <w:tc>
          <w:tcPr>
            <w:tcW w:w="7225" w:type="dxa"/>
            <w:gridSpan w:val="4"/>
            <w:vAlign w:val="center"/>
          </w:tcPr>
          <w:p w:rsidR="00C03C14" w:rsidRPr="00C03C14" w:rsidRDefault="00C03C14" w:rsidP="00C03C14">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C03C14">
              <w:rPr>
                <w:rFonts w:ascii="Tahoma" w:eastAsia="Times New Roman" w:hAnsi="Tahoma" w:cs="Tahoma"/>
                <w:b/>
                <w:color w:val="000000"/>
                <w:sz w:val="20"/>
                <w:szCs w:val="20"/>
                <w:lang w:eastAsia="ru-RU"/>
              </w:rPr>
              <w:t>Всего:</w:t>
            </w:r>
          </w:p>
        </w:tc>
        <w:tc>
          <w:tcPr>
            <w:tcW w:w="2409"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b/>
                <w:color w:val="000000"/>
                <w:sz w:val="20"/>
                <w:szCs w:val="20"/>
                <w:lang w:eastAsia="ru-RU"/>
              </w:rPr>
            </w:pPr>
          </w:p>
        </w:tc>
      </w:tr>
    </w:tbl>
    <w:p w:rsidR="00C03C14" w:rsidRPr="00C03C14" w:rsidRDefault="00C03C14" w:rsidP="00C03C14">
      <w:pPr>
        <w:autoSpaceDE w:val="0"/>
        <w:autoSpaceDN w:val="0"/>
        <w:spacing w:before="120" w:after="0" w:line="240" w:lineRule="auto"/>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1. Цена </w:t>
      </w:r>
      <w:r w:rsidRPr="00C03C14">
        <w:rPr>
          <w:rFonts w:ascii="Tahoma" w:eastAsia="Times New Roman" w:hAnsi="Tahoma" w:cs="Tahoma"/>
          <w:caps/>
          <w:color w:val="000000"/>
          <w:sz w:val="20"/>
          <w:szCs w:val="20"/>
          <w:lang w:eastAsia="ru-RU"/>
        </w:rPr>
        <w:t>У</w:t>
      </w:r>
      <w:r w:rsidRPr="00C03C14">
        <w:rPr>
          <w:rFonts w:ascii="Tahoma" w:eastAsia="Times New Roman" w:hAnsi="Tahoma" w:cs="Tahoma"/>
          <w:color w:val="000000"/>
          <w:sz w:val="20"/>
          <w:szCs w:val="20"/>
          <w:lang w:eastAsia="ru-RU"/>
        </w:rPr>
        <w:t>слуг:</w:t>
      </w:r>
    </w:p>
    <w:p w:rsidR="00C03C14" w:rsidRPr="00C03C14" w:rsidRDefault="00C03C14" w:rsidP="00C03C14">
      <w:pPr>
        <w:shd w:val="clear" w:color="auto" w:fill="FFFFFF"/>
        <w:spacing w:before="120" w:after="0" w:line="240" w:lineRule="auto"/>
        <w:ind w:left="426"/>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1.1. Общая цена Услуг по настоящей Заявке составляет ___________ (___________) рублей _____копеек, в т.ч. НДС 20% _____ (_________) рублей ___ копеек.</w:t>
      </w:r>
    </w:p>
    <w:p w:rsidR="00C03C14" w:rsidRPr="00C03C14" w:rsidRDefault="00C03C14" w:rsidP="00C03C14">
      <w:pPr>
        <w:shd w:val="clear" w:color="auto" w:fill="FFFFFF"/>
        <w:spacing w:before="120" w:after="0" w:line="240" w:lineRule="auto"/>
        <w:ind w:left="426" w:hanging="360"/>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2. Состав Услуг и требования к оказанию: __________________.</w:t>
      </w:r>
    </w:p>
    <w:p w:rsidR="00C03C14" w:rsidRPr="00C03C14" w:rsidRDefault="00C03C14" w:rsidP="00C03C14">
      <w:pPr>
        <w:shd w:val="clear" w:color="auto" w:fill="FFFFFF"/>
        <w:spacing w:before="120" w:after="0" w:line="240" w:lineRule="auto"/>
        <w:ind w:left="426" w:hanging="360"/>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3. Критерии приемки Услуг: ____________________________.</w:t>
      </w:r>
    </w:p>
    <w:p w:rsidR="00C03C14" w:rsidRPr="00C03C14" w:rsidRDefault="00C03C14" w:rsidP="00C03C14">
      <w:pPr>
        <w:shd w:val="clear" w:color="auto" w:fill="FFFFFF"/>
        <w:spacing w:before="120" w:after="0" w:line="240" w:lineRule="auto"/>
        <w:ind w:left="426" w:hanging="360"/>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4. Результаты Услуг: ________________________________.</w:t>
      </w:r>
    </w:p>
    <w:p w:rsidR="00C03C14" w:rsidRPr="00C03C14" w:rsidRDefault="00C03C14" w:rsidP="00C03C14">
      <w:pPr>
        <w:shd w:val="clear" w:color="auto" w:fill="FFFFFF"/>
        <w:spacing w:before="120" w:after="0" w:line="240" w:lineRule="auto"/>
        <w:ind w:left="426" w:hanging="360"/>
        <w:jc w:val="both"/>
        <w:rPr>
          <w:rFonts w:ascii="Tahoma" w:eastAsia="Times New Roman" w:hAnsi="Tahoma" w:cs="Tahoma"/>
          <w:i/>
          <w:color w:val="000000"/>
          <w:sz w:val="20"/>
          <w:szCs w:val="20"/>
          <w:lang w:eastAsia="ru-RU"/>
        </w:rPr>
      </w:pPr>
      <w:r w:rsidRPr="00C03C14">
        <w:rPr>
          <w:rFonts w:ascii="Tahoma" w:eastAsia="Times New Roman" w:hAnsi="Tahoma" w:cs="Tahoma"/>
          <w:color w:val="000000"/>
          <w:sz w:val="20"/>
          <w:szCs w:val="20"/>
          <w:lang w:eastAsia="ru-RU"/>
        </w:rPr>
        <w:t>5. Приложения к Заявке</w:t>
      </w:r>
      <w:r w:rsidRPr="00C03C14">
        <w:rPr>
          <w:rFonts w:ascii="Tahoma" w:eastAsia="Times New Roman" w:hAnsi="Tahoma" w:cs="Tahoma"/>
          <w:caps/>
          <w:color w:val="000000"/>
          <w:sz w:val="20"/>
          <w:szCs w:val="20"/>
          <w:lang w:eastAsia="ru-RU"/>
        </w:rPr>
        <w:t xml:space="preserve">: </w:t>
      </w:r>
      <w:r w:rsidRPr="00C03C14">
        <w:rPr>
          <w:rFonts w:ascii="Tahoma" w:eastAsia="Times New Roman" w:hAnsi="Tahoma" w:cs="Tahoma"/>
          <w:i/>
          <w:caps/>
          <w:color w:val="000000"/>
          <w:sz w:val="20"/>
          <w:szCs w:val="20"/>
          <w:lang w:eastAsia="ru-RU"/>
        </w:rPr>
        <w:t>(ТЗ, ФТ, иное) указывается по необходимости</w:t>
      </w:r>
    </w:p>
    <w:p w:rsidR="00C03C14" w:rsidRPr="00C03C14" w:rsidRDefault="00C03C14" w:rsidP="00C03C14">
      <w:pPr>
        <w:shd w:val="clear" w:color="auto" w:fill="FFFFFF"/>
        <w:spacing w:before="120" w:after="0" w:line="240" w:lineRule="auto"/>
        <w:ind w:left="426" w:hanging="360"/>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6. Срок действия Заявки - Заявка вступает в силу с момента ее подписания и действует до полного исполнения Сторонами своих обязательств.</w:t>
      </w:r>
    </w:p>
    <w:p w:rsidR="00C03C14" w:rsidRPr="00C03C14" w:rsidRDefault="00C03C14" w:rsidP="00C03C14">
      <w:pPr>
        <w:shd w:val="clear" w:color="auto" w:fill="FFFFFF"/>
        <w:spacing w:before="120" w:after="0" w:line="240" w:lineRule="auto"/>
        <w:ind w:left="426" w:hanging="360"/>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7. Руководители работ по Заявке:</w:t>
      </w:r>
    </w:p>
    <w:p w:rsidR="00C03C14" w:rsidRPr="00C03C14" w:rsidRDefault="00C03C14" w:rsidP="00915E95">
      <w:pPr>
        <w:numPr>
          <w:ilvl w:val="0"/>
          <w:numId w:val="10"/>
        </w:numPr>
        <w:shd w:val="clear" w:color="auto" w:fill="FFFFFF"/>
        <w:spacing w:before="120" w:after="0" w:line="240" w:lineRule="auto"/>
        <w:jc w:val="both"/>
        <w:rPr>
          <w:rFonts w:ascii="Tahoma" w:eastAsia="Times New Roman" w:hAnsi="Tahoma" w:cs="Tahoma"/>
          <w:i/>
          <w:color w:val="000000"/>
          <w:sz w:val="20"/>
          <w:szCs w:val="20"/>
          <w:lang w:eastAsia="ru-RU"/>
        </w:rPr>
      </w:pPr>
      <w:r w:rsidRPr="00C03C14">
        <w:rPr>
          <w:rFonts w:ascii="Tahoma" w:eastAsia="Times New Roman" w:hAnsi="Tahoma" w:cs="Tahoma"/>
          <w:color w:val="000000"/>
          <w:sz w:val="20"/>
          <w:szCs w:val="20"/>
          <w:lang w:eastAsia="ru-RU"/>
        </w:rPr>
        <w:t xml:space="preserve">со </w:t>
      </w:r>
      <w:r w:rsidRPr="00C03C14">
        <w:rPr>
          <w:rFonts w:ascii="Tahoma" w:eastAsia="Times New Roman" w:hAnsi="Tahoma" w:cs="Tahoma"/>
          <w:caps/>
          <w:color w:val="000000"/>
          <w:sz w:val="20"/>
          <w:szCs w:val="20"/>
          <w:lang w:eastAsia="ru-RU"/>
        </w:rPr>
        <w:t>стороны</w:t>
      </w:r>
      <w:r w:rsidRPr="00C03C14">
        <w:rPr>
          <w:rFonts w:ascii="Tahoma" w:eastAsia="Times New Roman" w:hAnsi="Tahoma" w:cs="Tahoma"/>
          <w:color w:val="000000"/>
          <w:sz w:val="20"/>
          <w:szCs w:val="20"/>
          <w:lang w:eastAsia="ru-RU"/>
        </w:rPr>
        <w:t xml:space="preserve"> ЗАКАЗЧИКА – </w:t>
      </w:r>
      <w:r w:rsidRPr="00C03C14">
        <w:rPr>
          <w:rFonts w:ascii="Tahoma" w:eastAsia="Times New Roman" w:hAnsi="Tahoma" w:cs="Tahoma"/>
          <w:i/>
          <w:color w:val="000000"/>
          <w:sz w:val="20"/>
          <w:szCs w:val="20"/>
          <w:lang w:eastAsia="ru-RU"/>
        </w:rPr>
        <w:t>ФИО, должность, адрес эл. почты</w:t>
      </w:r>
    </w:p>
    <w:p w:rsidR="00C03C14" w:rsidRPr="00C03C14" w:rsidRDefault="00C03C14" w:rsidP="00915E95">
      <w:pPr>
        <w:numPr>
          <w:ilvl w:val="0"/>
          <w:numId w:val="10"/>
        </w:numPr>
        <w:shd w:val="clear" w:color="auto" w:fill="FFFFFF"/>
        <w:spacing w:before="120" w:after="0" w:line="240" w:lineRule="auto"/>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со </w:t>
      </w:r>
      <w:r w:rsidRPr="00C03C14">
        <w:rPr>
          <w:rFonts w:ascii="Tahoma" w:eastAsia="Times New Roman" w:hAnsi="Tahoma" w:cs="Tahoma"/>
          <w:caps/>
          <w:color w:val="000000"/>
          <w:sz w:val="20"/>
          <w:szCs w:val="20"/>
          <w:lang w:eastAsia="ru-RU"/>
        </w:rPr>
        <w:t>стороны</w:t>
      </w:r>
      <w:r w:rsidRPr="00C03C14">
        <w:rPr>
          <w:rFonts w:ascii="Tahoma" w:eastAsia="Times New Roman" w:hAnsi="Tahoma" w:cs="Tahoma"/>
          <w:color w:val="000000"/>
          <w:sz w:val="20"/>
          <w:szCs w:val="20"/>
          <w:lang w:eastAsia="ru-RU"/>
        </w:rPr>
        <w:t xml:space="preserve"> ИСПОЛНИТЕЛЯ – </w:t>
      </w:r>
      <w:r w:rsidRPr="00C03C14">
        <w:rPr>
          <w:rFonts w:ascii="Tahoma" w:eastAsia="Times New Roman" w:hAnsi="Tahoma" w:cs="Tahoma"/>
          <w:i/>
          <w:color w:val="000000"/>
          <w:sz w:val="20"/>
          <w:szCs w:val="20"/>
          <w:lang w:eastAsia="ru-RU"/>
        </w:rPr>
        <w:t>ФИО, должность, адрес эл. почты.</w:t>
      </w:r>
    </w:p>
    <w:p w:rsidR="00C03C14" w:rsidRPr="00C03C14" w:rsidRDefault="00C03C14" w:rsidP="00C03C14">
      <w:pPr>
        <w:shd w:val="clear" w:color="auto" w:fill="FFFFFF"/>
        <w:spacing w:before="120" w:after="0" w:line="240" w:lineRule="auto"/>
        <w:ind w:left="426" w:hanging="360"/>
        <w:jc w:val="both"/>
        <w:rPr>
          <w:rFonts w:ascii="Tahoma" w:eastAsia="Times New Roman" w:hAnsi="Tahoma" w:cs="Tahoma"/>
          <w:vanish/>
          <w:sz w:val="20"/>
          <w:szCs w:val="20"/>
          <w:lang w:eastAsia="ru-RU"/>
        </w:rPr>
      </w:pPr>
      <w:r w:rsidRPr="00C03C14">
        <w:rPr>
          <w:rFonts w:ascii="Tahoma" w:eastAsia="Times New Roman" w:hAnsi="Tahoma" w:cs="Tahoma"/>
          <w:color w:val="000000"/>
          <w:sz w:val="20"/>
          <w:szCs w:val="20"/>
          <w:lang w:eastAsia="ru-RU"/>
        </w:rPr>
        <w:t xml:space="preserve">8. </w:t>
      </w:r>
      <w:r w:rsidRPr="00C03C14">
        <w:rPr>
          <w:rFonts w:ascii="Tahoma" w:eastAsia="Times New Roman" w:hAnsi="Tahoma" w:cs="Tahoma"/>
          <w:sz w:val="20"/>
          <w:szCs w:val="20"/>
          <w:lang w:eastAsia="ru-RU"/>
        </w:rPr>
        <w:t xml:space="preserve">Подписи </w:t>
      </w:r>
      <w:r w:rsidRPr="00C03C14">
        <w:rPr>
          <w:rFonts w:ascii="Tahoma" w:eastAsia="Times New Roman" w:hAnsi="Tahoma" w:cs="Tahoma"/>
          <w:caps/>
          <w:sz w:val="20"/>
          <w:szCs w:val="20"/>
          <w:lang w:eastAsia="ru-RU"/>
        </w:rPr>
        <w:t>Сторон</w:t>
      </w:r>
      <w:r w:rsidRPr="00C03C14">
        <w:rPr>
          <w:rFonts w:ascii="Tahoma" w:eastAsia="Times New Roman" w:hAnsi="Tahoma" w:cs="Tahoma"/>
          <w:sz w:val="20"/>
          <w:szCs w:val="20"/>
          <w:lang w:eastAsia="ru-RU"/>
        </w:rPr>
        <w:t>.</w:t>
      </w:r>
    </w:p>
    <w:p w:rsidR="00C03C14" w:rsidRPr="00C03C14" w:rsidRDefault="00C03C14" w:rsidP="00C03C14">
      <w:pPr>
        <w:autoSpaceDE w:val="0"/>
        <w:autoSpaceDN w:val="0"/>
        <w:adjustRightInd w:val="0"/>
        <w:spacing w:after="0" w:line="240" w:lineRule="auto"/>
        <w:ind w:right="-223"/>
        <w:rPr>
          <w:rFonts w:ascii="Tahoma" w:eastAsia="Times New Roman" w:hAnsi="Tahoma" w:cs="Tahoma"/>
          <w:color w:val="000000"/>
          <w:sz w:val="20"/>
          <w:szCs w:val="20"/>
          <w:lang w:eastAsia="ru-RU"/>
        </w:rPr>
      </w:pPr>
    </w:p>
    <w:p w:rsidR="00C03C14" w:rsidRPr="00C03C14" w:rsidRDefault="00C03C14" w:rsidP="00C03C14">
      <w:pPr>
        <w:pageBreakBefore/>
        <w:spacing w:before="80" w:after="200" w:line="276" w:lineRule="auto"/>
        <w:ind w:left="-992" w:firstLine="425"/>
        <w:contextualSpacing/>
        <w:jc w:val="center"/>
        <w:rPr>
          <w:rFonts w:ascii="Tahoma" w:eastAsia="Times New Roman" w:hAnsi="Tahoma" w:cs="Tahoma"/>
          <w:sz w:val="20"/>
          <w:szCs w:val="20"/>
          <w:lang w:eastAsia="x-none"/>
        </w:rPr>
      </w:pPr>
      <w:r w:rsidRPr="00C03C14">
        <w:rPr>
          <w:rFonts w:ascii="Tahoma" w:eastAsia="Times New Roman" w:hAnsi="Tahoma" w:cs="Tahoma"/>
          <w:sz w:val="20"/>
          <w:szCs w:val="20"/>
          <w:lang w:eastAsia="ru-RU"/>
        </w:rPr>
        <w:lastRenderedPageBreak/>
        <w:t xml:space="preserve">Форма Заявки на доработку </w:t>
      </w:r>
      <w:r w:rsidRPr="00C03C14">
        <w:rPr>
          <w:rFonts w:ascii="Tahoma" w:eastAsia="Times New Roman" w:hAnsi="Tahoma" w:cs="Tahoma"/>
          <w:bCs/>
          <w:sz w:val="20"/>
          <w:szCs w:val="20"/>
          <w:lang w:eastAsia="ru-RU"/>
        </w:rPr>
        <w:t xml:space="preserve">функционала корпоративной информационной системы Единый биллинг на базе </w:t>
      </w:r>
      <w:r w:rsidRPr="00C03C14">
        <w:rPr>
          <w:rFonts w:ascii="Tahoma" w:eastAsia="Times New Roman" w:hAnsi="Tahoma" w:cs="Tahoma"/>
          <w:bCs/>
          <w:sz w:val="20"/>
          <w:szCs w:val="20"/>
          <w:lang w:val="en-US" w:eastAsia="ru-RU"/>
        </w:rPr>
        <w:t>Oracle</w:t>
      </w:r>
      <w:r w:rsidRPr="00C03C14">
        <w:rPr>
          <w:rFonts w:ascii="Tahoma" w:eastAsia="Times New Roman" w:hAnsi="Tahoma" w:cs="Tahoma"/>
          <w:bCs/>
          <w:sz w:val="20"/>
          <w:szCs w:val="20"/>
          <w:lang w:eastAsia="ru-RU"/>
        </w:rPr>
        <w:t xml:space="preserve"> </w:t>
      </w:r>
      <w:r w:rsidRPr="00C03C14">
        <w:rPr>
          <w:rFonts w:ascii="Tahoma" w:eastAsia="Times New Roman" w:hAnsi="Tahoma" w:cs="Tahoma"/>
          <w:bCs/>
          <w:sz w:val="20"/>
          <w:szCs w:val="20"/>
          <w:lang w:val="en-US" w:eastAsia="ru-RU"/>
        </w:rPr>
        <w:t>Utilities</w:t>
      </w:r>
      <w:r w:rsidRPr="00C03C14">
        <w:rPr>
          <w:rFonts w:ascii="Tahoma" w:eastAsia="Times New Roman" w:hAnsi="Tahoma" w:cs="Tahoma"/>
          <w:bCs/>
          <w:sz w:val="20"/>
          <w:szCs w:val="20"/>
          <w:lang w:eastAsia="ru-RU"/>
        </w:rPr>
        <w:t xml:space="preserve"> </w:t>
      </w:r>
      <w:r w:rsidRPr="00C03C14">
        <w:rPr>
          <w:rFonts w:ascii="Tahoma" w:eastAsia="Times New Roman" w:hAnsi="Tahoma" w:cs="Tahoma"/>
          <w:bCs/>
          <w:sz w:val="20"/>
          <w:szCs w:val="20"/>
          <w:lang w:val="en-US" w:eastAsia="ru-RU"/>
        </w:rPr>
        <w:t>CC</w:t>
      </w:r>
      <w:r w:rsidRPr="00C03C14">
        <w:rPr>
          <w:rFonts w:ascii="Tahoma" w:eastAsia="Times New Roman" w:hAnsi="Tahoma" w:cs="Tahoma"/>
          <w:bCs/>
          <w:sz w:val="20"/>
          <w:szCs w:val="20"/>
          <w:lang w:eastAsia="ru-RU"/>
        </w:rPr>
        <w:t>&amp;</w:t>
      </w:r>
      <w:r w:rsidRPr="00C03C14">
        <w:rPr>
          <w:rFonts w:ascii="Tahoma" w:eastAsia="Times New Roman" w:hAnsi="Tahoma" w:cs="Tahoma"/>
          <w:bCs/>
          <w:sz w:val="20"/>
          <w:szCs w:val="20"/>
          <w:lang w:val="en-US" w:eastAsia="ru-RU"/>
        </w:rPr>
        <w:t>B</w:t>
      </w:r>
      <w:r w:rsidRPr="00C03C14">
        <w:rPr>
          <w:rFonts w:ascii="Tahoma" w:eastAsia="Times New Roman" w:hAnsi="Tahoma" w:cs="Tahoma"/>
          <w:bCs/>
          <w:sz w:val="20"/>
          <w:szCs w:val="20"/>
          <w:lang w:eastAsia="ru-RU"/>
        </w:rPr>
        <w:t xml:space="preserve"> сверх Фиксированного перечня Услуг</w:t>
      </w:r>
      <w:r w:rsidRPr="00C03C14">
        <w:rPr>
          <w:rFonts w:ascii="Tahoma" w:eastAsia="Times New Roman" w:hAnsi="Tahoma" w:cs="Tahoma"/>
          <w:sz w:val="20"/>
          <w:szCs w:val="20"/>
          <w:lang w:eastAsia="ru-RU"/>
        </w:rPr>
        <w:br/>
        <w:t>(в соответствии с п. 3.2.2 настоящего ТЗ)</w:t>
      </w:r>
    </w:p>
    <w:p w:rsidR="00C03C14" w:rsidRPr="00C03C14" w:rsidRDefault="00C03C14" w:rsidP="00C03C14">
      <w:pPr>
        <w:widowControl w:val="0"/>
        <w:autoSpaceDE w:val="0"/>
        <w:autoSpaceDN w:val="0"/>
        <w:spacing w:after="0" w:line="240" w:lineRule="atLeast"/>
        <w:jc w:val="center"/>
        <w:rPr>
          <w:rFonts w:ascii="Tahoma" w:eastAsia="Times New Roman" w:hAnsi="Tahoma" w:cs="Tahoma"/>
          <w:b/>
          <w:bCs/>
          <w:sz w:val="20"/>
          <w:szCs w:val="20"/>
          <w:lang w:eastAsia="ru-RU"/>
        </w:rPr>
      </w:pPr>
      <w:r w:rsidRPr="00C03C14">
        <w:rPr>
          <w:rFonts w:ascii="Tahoma" w:eastAsia="Times New Roman" w:hAnsi="Tahoma" w:cs="Tahoma"/>
          <w:b/>
          <w:bCs/>
          <w:caps/>
          <w:sz w:val="20"/>
          <w:szCs w:val="20"/>
          <w:lang w:eastAsia="ru-RU"/>
        </w:rPr>
        <w:t>Заявка</w:t>
      </w:r>
      <w:r w:rsidRPr="00C03C14">
        <w:rPr>
          <w:rFonts w:ascii="Tahoma" w:eastAsia="Times New Roman" w:hAnsi="Tahoma" w:cs="Tahoma"/>
          <w:b/>
          <w:bCs/>
          <w:sz w:val="20"/>
          <w:szCs w:val="20"/>
          <w:lang w:eastAsia="ru-RU"/>
        </w:rPr>
        <w:t xml:space="preserve"> №_____ от __________</w:t>
      </w:r>
    </w:p>
    <w:p w:rsidR="00C03C14" w:rsidRPr="00C03C14" w:rsidRDefault="00C03C14" w:rsidP="00C03C14">
      <w:pPr>
        <w:widowControl w:val="0"/>
        <w:autoSpaceDE w:val="0"/>
        <w:autoSpaceDN w:val="0"/>
        <w:spacing w:after="0" w:line="240" w:lineRule="atLeast"/>
        <w:jc w:val="center"/>
        <w:rPr>
          <w:rFonts w:ascii="Tahoma" w:eastAsia="Times New Roman" w:hAnsi="Tahoma" w:cs="Tahoma"/>
          <w:bCs/>
          <w:sz w:val="20"/>
          <w:szCs w:val="20"/>
          <w:lang w:eastAsia="ru-RU"/>
        </w:rPr>
      </w:pPr>
      <w:r w:rsidRPr="00C03C14">
        <w:rPr>
          <w:rFonts w:ascii="Tahoma" w:eastAsia="Times New Roman" w:hAnsi="Tahoma" w:cs="Tahoma"/>
          <w:bCs/>
          <w:sz w:val="20"/>
          <w:szCs w:val="20"/>
          <w:lang w:eastAsia="ru-RU"/>
        </w:rPr>
        <w:t>к Договору №____________ от «___» ________ 202_ г.</w:t>
      </w:r>
    </w:p>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544"/>
        <w:gridCol w:w="1372"/>
        <w:gridCol w:w="1958"/>
        <w:gridCol w:w="993"/>
        <w:gridCol w:w="1131"/>
        <w:gridCol w:w="1283"/>
      </w:tblGrid>
      <w:tr w:rsidR="00C03C14" w:rsidRPr="00C03C14" w:rsidTr="00900D8B">
        <w:tc>
          <w:tcPr>
            <w:tcW w:w="358" w:type="dxa"/>
            <w:shd w:val="clear" w:color="auto" w:fill="D9D9D9"/>
            <w:vAlign w:val="center"/>
          </w:tcPr>
          <w:p w:rsidR="00C03C14" w:rsidRPr="00C03C14" w:rsidRDefault="00C03C14" w:rsidP="00C03C1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w:t>
            </w:r>
          </w:p>
        </w:tc>
        <w:tc>
          <w:tcPr>
            <w:tcW w:w="2544" w:type="dxa"/>
            <w:shd w:val="clear" w:color="auto" w:fill="D9D9D9"/>
            <w:vAlign w:val="center"/>
          </w:tcPr>
          <w:p w:rsidR="00C03C14" w:rsidRPr="00C03C14" w:rsidRDefault="00C03C14" w:rsidP="00C03C1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Наименование Услуги и корпоративной системы, применительно к которой оказываются Услуги</w:t>
            </w:r>
          </w:p>
        </w:tc>
        <w:tc>
          <w:tcPr>
            <w:tcW w:w="1372" w:type="dxa"/>
            <w:shd w:val="clear" w:color="auto" w:fill="D9D9D9"/>
            <w:vAlign w:val="center"/>
          </w:tcPr>
          <w:p w:rsidR="00C03C14" w:rsidRPr="00C03C14" w:rsidRDefault="00C03C14" w:rsidP="00C03C1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Сроки оказания Услуг</w:t>
            </w:r>
          </w:p>
        </w:tc>
        <w:tc>
          <w:tcPr>
            <w:tcW w:w="1958" w:type="dxa"/>
            <w:shd w:val="clear" w:color="auto" w:fill="D9D9D9"/>
            <w:vAlign w:val="center"/>
          </w:tcPr>
          <w:p w:rsidR="00C03C14" w:rsidRPr="00C03C14" w:rsidRDefault="00C03C14" w:rsidP="00C03C1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Тип Услуг</w:t>
            </w:r>
          </w:p>
        </w:tc>
        <w:tc>
          <w:tcPr>
            <w:tcW w:w="993" w:type="dxa"/>
            <w:shd w:val="clear" w:color="auto" w:fill="D9D9D9"/>
            <w:vAlign w:val="center"/>
          </w:tcPr>
          <w:p w:rsidR="00C03C14" w:rsidRPr="00C03C14" w:rsidRDefault="00C03C14" w:rsidP="00C03C1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Ставка, руб/час, с НДС </w:t>
            </w:r>
          </w:p>
        </w:tc>
        <w:tc>
          <w:tcPr>
            <w:tcW w:w="1131" w:type="dxa"/>
            <w:shd w:val="clear" w:color="auto" w:fill="D9D9D9"/>
            <w:vAlign w:val="center"/>
          </w:tcPr>
          <w:p w:rsidR="00C03C14" w:rsidRPr="00C03C14" w:rsidRDefault="00C03C14" w:rsidP="00C03C1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Объем Услуг, чел./часов </w:t>
            </w:r>
          </w:p>
        </w:tc>
        <w:tc>
          <w:tcPr>
            <w:tcW w:w="1283" w:type="dxa"/>
            <w:shd w:val="clear" w:color="auto" w:fill="D9D9D9"/>
            <w:vAlign w:val="center"/>
          </w:tcPr>
          <w:p w:rsidR="00C03C14" w:rsidRPr="00C03C14" w:rsidRDefault="00C03C14" w:rsidP="00C03C1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Стоимость Услуг, руб.</w:t>
            </w:r>
            <w:r w:rsidRPr="00C03C14">
              <w:rPr>
                <w:rFonts w:ascii="Tahoma" w:eastAsia="Times New Roman" w:hAnsi="Tahoma" w:cs="Tahoma"/>
                <w:color w:val="000000"/>
                <w:sz w:val="20"/>
                <w:szCs w:val="20"/>
                <w:lang w:eastAsia="ru-RU"/>
              </w:rPr>
              <w:br/>
              <w:t>с НДС</w:t>
            </w:r>
          </w:p>
        </w:tc>
      </w:tr>
      <w:tr w:rsidR="00C03C14" w:rsidRPr="00C03C14" w:rsidTr="00900D8B">
        <w:tc>
          <w:tcPr>
            <w:tcW w:w="358" w:type="dxa"/>
            <w:vMerge w:val="restart"/>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2544" w:type="dxa"/>
            <w:vMerge w:val="restart"/>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1372" w:type="dxa"/>
            <w:vMerge w:val="restart"/>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shd w:val="clear" w:color="auto" w:fill="FFFFFF"/>
                <w:lang w:eastAsia="ru-RU"/>
              </w:rPr>
              <w:t>с __ по__</w:t>
            </w:r>
          </w:p>
        </w:tc>
        <w:tc>
          <w:tcPr>
            <w:tcW w:w="1958"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Услуги архитектора</w:t>
            </w:r>
          </w:p>
        </w:tc>
        <w:tc>
          <w:tcPr>
            <w:tcW w:w="993"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1131"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1283"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r>
      <w:tr w:rsidR="00C03C14" w:rsidRPr="00C03C14" w:rsidTr="00900D8B">
        <w:tc>
          <w:tcPr>
            <w:tcW w:w="358" w:type="dxa"/>
            <w:vMerge/>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2544" w:type="dxa"/>
            <w:vMerge/>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1372" w:type="dxa"/>
            <w:vMerge/>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shd w:val="clear" w:color="auto" w:fill="FFFFFF"/>
                <w:lang w:eastAsia="ru-RU"/>
              </w:rPr>
            </w:pPr>
          </w:p>
        </w:tc>
        <w:tc>
          <w:tcPr>
            <w:tcW w:w="1958"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Услуги аналитика</w:t>
            </w:r>
          </w:p>
        </w:tc>
        <w:tc>
          <w:tcPr>
            <w:tcW w:w="993"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1131"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1283"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r>
      <w:tr w:rsidR="00C03C14" w:rsidRPr="00C03C14" w:rsidTr="00900D8B">
        <w:tc>
          <w:tcPr>
            <w:tcW w:w="358" w:type="dxa"/>
            <w:vMerge/>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2544" w:type="dxa"/>
            <w:vMerge/>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1372" w:type="dxa"/>
            <w:vMerge/>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shd w:val="clear" w:color="auto" w:fill="FFFFFF"/>
                <w:lang w:eastAsia="ru-RU"/>
              </w:rPr>
            </w:pPr>
          </w:p>
        </w:tc>
        <w:tc>
          <w:tcPr>
            <w:tcW w:w="1958"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Услуги разработчика</w:t>
            </w:r>
          </w:p>
        </w:tc>
        <w:tc>
          <w:tcPr>
            <w:tcW w:w="993"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1131"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1283"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r>
      <w:tr w:rsidR="00C03C14" w:rsidRPr="00C03C14" w:rsidTr="00900D8B">
        <w:trPr>
          <w:trHeight w:val="197"/>
        </w:trPr>
        <w:tc>
          <w:tcPr>
            <w:tcW w:w="358" w:type="dxa"/>
            <w:vMerge/>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2544" w:type="dxa"/>
            <w:vMerge/>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1372" w:type="dxa"/>
            <w:vMerge/>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shd w:val="clear" w:color="auto" w:fill="FFFFFF"/>
                <w:lang w:eastAsia="ru-RU"/>
              </w:rPr>
            </w:pPr>
          </w:p>
        </w:tc>
        <w:tc>
          <w:tcPr>
            <w:tcW w:w="1958"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Услуги тестировщика</w:t>
            </w:r>
          </w:p>
        </w:tc>
        <w:tc>
          <w:tcPr>
            <w:tcW w:w="993" w:type="dxa"/>
            <w:vAlign w:val="center"/>
          </w:tcPr>
          <w:p w:rsidR="00C03C14" w:rsidRPr="00C03C14" w:rsidRDefault="00C03C14" w:rsidP="00C03C14">
            <w:pPr>
              <w:autoSpaceDE w:val="0"/>
              <w:autoSpaceDN w:val="0"/>
              <w:adjustRightInd w:val="0"/>
              <w:spacing w:after="0" w:line="240" w:lineRule="auto"/>
              <w:jc w:val="center"/>
              <w:rPr>
                <w:rFonts w:ascii="Tahoma" w:eastAsia="Times New Roman" w:hAnsi="Tahoma" w:cs="Tahoma"/>
                <w:color w:val="000000"/>
                <w:sz w:val="20"/>
                <w:szCs w:val="20"/>
                <w:lang w:eastAsia="ru-RU"/>
              </w:rPr>
            </w:pPr>
          </w:p>
        </w:tc>
        <w:tc>
          <w:tcPr>
            <w:tcW w:w="1131"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1283"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r>
      <w:tr w:rsidR="00C03C14" w:rsidRPr="00C03C14" w:rsidTr="00900D8B">
        <w:trPr>
          <w:trHeight w:val="465"/>
        </w:trPr>
        <w:tc>
          <w:tcPr>
            <w:tcW w:w="358" w:type="dxa"/>
            <w:vMerge/>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2544" w:type="dxa"/>
            <w:vMerge/>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1372" w:type="dxa"/>
            <w:vMerge/>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shd w:val="clear" w:color="auto" w:fill="FFFFFF"/>
                <w:lang w:eastAsia="ru-RU"/>
              </w:rPr>
            </w:pPr>
          </w:p>
        </w:tc>
        <w:tc>
          <w:tcPr>
            <w:tcW w:w="1958"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Услуги руководителя проекта</w:t>
            </w:r>
          </w:p>
        </w:tc>
        <w:tc>
          <w:tcPr>
            <w:tcW w:w="993" w:type="dxa"/>
            <w:vAlign w:val="center"/>
          </w:tcPr>
          <w:p w:rsidR="00C03C14" w:rsidRPr="00C03C14" w:rsidRDefault="00C03C14" w:rsidP="00C03C14">
            <w:pPr>
              <w:autoSpaceDE w:val="0"/>
              <w:autoSpaceDN w:val="0"/>
              <w:adjustRightInd w:val="0"/>
              <w:spacing w:after="0" w:line="240" w:lineRule="auto"/>
              <w:jc w:val="center"/>
              <w:rPr>
                <w:rFonts w:ascii="Tahoma" w:eastAsia="Times New Roman" w:hAnsi="Tahoma" w:cs="Tahoma"/>
                <w:color w:val="000000"/>
                <w:sz w:val="20"/>
                <w:szCs w:val="20"/>
                <w:lang w:eastAsia="ru-RU"/>
              </w:rPr>
            </w:pPr>
          </w:p>
        </w:tc>
        <w:tc>
          <w:tcPr>
            <w:tcW w:w="1131"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1283"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r>
      <w:tr w:rsidR="00C03C14" w:rsidRPr="00C03C14" w:rsidTr="00900D8B">
        <w:trPr>
          <w:trHeight w:val="340"/>
        </w:trPr>
        <w:tc>
          <w:tcPr>
            <w:tcW w:w="7225" w:type="dxa"/>
            <w:gridSpan w:val="5"/>
            <w:vAlign w:val="center"/>
          </w:tcPr>
          <w:p w:rsidR="00C03C14" w:rsidRPr="00C03C14" w:rsidRDefault="00C03C14" w:rsidP="00C03C14">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C03C14">
              <w:rPr>
                <w:rFonts w:ascii="Tahoma" w:eastAsia="Times New Roman" w:hAnsi="Tahoma" w:cs="Tahoma"/>
                <w:b/>
                <w:color w:val="000000"/>
                <w:sz w:val="20"/>
                <w:szCs w:val="20"/>
                <w:lang w:eastAsia="ru-RU"/>
              </w:rPr>
              <w:t>Итого без НДС:</w:t>
            </w:r>
          </w:p>
        </w:tc>
        <w:tc>
          <w:tcPr>
            <w:tcW w:w="1131"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1283"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r>
      <w:tr w:rsidR="00C03C14" w:rsidRPr="00C03C14" w:rsidTr="00900D8B">
        <w:trPr>
          <w:trHeight w:val="340"/>
        </w:trPr>
        <w:tc>
          <w:tcPr>
            <w:tcW w:w="7225" w:type="dxa"/>
            <w:gridSpan w:val="5"/>
            <w:vAlign w:val="center"/>
          </w:tcPr>
          <w:p w:rsidR="00C03C14" w:rsidRPr="00C03C14" w:rsidRDefault="00C03C14" w:rsidP="00C03C14">
            <w:pPr>
              <w:autoSpaceDE w:val="0"/>
              <w:autoSpaceDN w:val="0"/>
              <w:adjustRightInd w:val="0"/>
              <w:spacing w:after="0" w:line="240" w:lineRule="auto"/>
              <w:jc w:val="right"/>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НДС (20%):</w:t>
            </w:r>
          </w:p>
        </w:tc>
        <w:tc>
          <w:tcPr>
            <w:tcW w:w="1131"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1283"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r>
      <w:tr w:rsidR="00C03C14" w:rsidRPr="00C03C14" w:rsidTr="00900D8B">
        <w:trPr>
          <w:trHeight w:val="340"/>
        </w:trPr>
        <w:tc>
          <w:tcPr>
            <w:tcW w:w="7225" w:type="dxa"/>
            <w:gridSpan w:val="5"/>
            <w:vAlign w:val="center"/>
          </w:tcPr>
          <w:p w:rsidR="00C03C14" w:rsidRPr="00C03C14" w:rsidRDefault="00C03C14" w:rsidP="00C03C14">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C03C14">
              <w:rPr>
                <w:rFonts w:ascii="Tahoma" w:eastAsia="Times New Roman" w:hAnsi="Tahoma" w:cs="Tahoma"/>
                <w:b/>
                <w:color w:val="000000"/>
                <w:sz w:val="20"/>
                <w:szCs w:val="20"/>
                <w:lang w:eastAsia="ru-RU"/>
              </w:rPr>
              <w:t>Всего:</w:t>
            </w:r>
          </w:p>
        </w:tc>
        <w:tc>
          <w:tcPr>
            <w:tcW w:w="1131"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b/>
                <w:color w:val="000000"/>
                <w:sz w:val="20"/>
                <w:szCs w:val="20"/>
                <w:lang w:eastAsia="ru-RU"/>
              </w:rPr>
            </w:pPr>
          </w:p>
        </w:tc>
        <w:tc>
          <w:tcPr>
            <w:tcW w:w="1283"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r>
    </w:tbl>
    <w:p w:rsidR="00C03C14" w:rsidRPr="00C03C14" w:rsidRDefault="00C03C14" w:rsidP="00C03C14">
      <w:pPr>
        <w:autoSpaceDE w:val="0"/>
        <w:autoSpaceDN w:val="0"/>
        <w:spacing w:before="120" w:after="0" w:line="240" w:lineRule="auto"/>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1. Цена </w:t>
      </w:r>
      <w:r w:rsidRPr="00C03C14">
        <w:rPr>
          <w:rFonts w:ascii="Tahoma" w:eastAsia="Times New Roman" w:hAnsi="Tahoma" w:cs="Tahoma"/>
          <w:caps/>
          <w:color w:val="000000"/>
          <w:sz w:val="20"/>
          <w:szCs w:val="20"/>
          <w:lang w:eastAsia="ru-RU"/>
        </w:rPr>
        <w:t>У</w:t>
      </w:r>
      <w:r w:rsidRPr="00C03C14">
        <w:rPr>
          <w:rFonts w:ascii="Tahoma" w:eastAsia="Times New Roman" w:hAnsi="Tahoma" w:cs="Tahoma"/>
          <w:color w:val="000000"/>
          <w:sz w:val="20"/>
          <w:szCs w:val="20"/>
          <w:lang w:eastAsia="ru-RU"/>
        </w:rPr>
        <w:t>слуг:</w:t>
      </w:r>
    </w:p>
    <w:p w:rsidR="00C03C14" w:rsidRPr="00C03C14" w:rsidRDefault="00C03C14" w:rsidP="00C03C14">
      <w:pPr>
        <w:shd w:val="clear" w:color="auto" w:fill="FFFFFF"/>
        <w:spacing w:before="120" w:after="0" w:line="240" w:lineRule="auto"/>
        <w:ind w:left="426"/>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1.1. Общая цена Услуг по настоящей Заявке составляет ___________ (___________) рублей _____копеек, в т.ч. НДС 20% _____ (_________) рублей ___ копеек.</w:t>
      </w:r>
    </w:p>
    <w:p w:rsidR="00C03C14" w:rsidRPr="00C03C14" w:rsidRDefault="00C03C14" w:rsidP="00C03C14">
      <w:pPr>
        <w:shd w:val="clear" w:color="auto" w:fill="FFFFFF"/>
        <w:spacing w:before="120" w:after="0" w:line="240" w:lineRule="auto"/>
        <w:ind w:left="426" w:hanging="360"/>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2. Состав Услуг и требования к оказанию: __________________.</w:t>
      </w:r>
    </w:p>
    <w:p w:rsidR="00C03C14" w:rsidRPr="00C03C14" w:rsidRDefault="00C03C14" w:rsidP="00C03C14">
      <w:pPr>
        <w:shd w:val="clear" w:color="auto" w:fill="FFFFFF"/>
        <w:spacing w:before="120" w:after="0" w:line="240" w:lineRule="auto"/>
        <w:ind w:left="426" w:hanging="360"/>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3. Критерии приемки Услуг: ____________________________.</w:t>
      </w:r>
    </w:p>
    <w:p w:rsidR="00C03C14" w:rsidRPr="00C03C14" w:rsidRDefault="00C03C14" w:rsidP="00C03C14">
      <w:pPr>
        <w:shd w:val="clear" w:color="auto" w:fill="FFFFFF"/>
        <w:spacing w:before="120" w:after="0" w:line="240" w:lineRule="auto"/>
        <w:ind w:left="426" w:hanging="360"/>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4. Результаты Услуг: ________________________________.</w:t>
      </w:r>
    </w:p>
    <w:p w:rsidR="00C03C14" w:rsidRPr="00C03C14" w:rsidRDefault="00C03C14" w:rsidP="00C03C14">
      <w:pPr>
        <w:shd w:val="clear" w:color="auto" w:fill="FFFFFF"/>
        <w:spacing w:before="120" w:after="0" w:line="240" w:lineRule="auto"/>
        <w:ind w:left="426" w:hanging="360"/>
        <w:jc w:val="both"/>
        <w:rPr>
          <w:rFonts w:ascii="Tahoma" w:eastAsia="Times New Roman" w:hAnsi="Tahoma" w:cs="Tahoma"/>
          <w:i/>
          <w:color w:val="000000"/>
          <w:sz w:val="20"/>
          <w:szCs w:val="20"/>
          <w:lang w:eastAsia="ru-RU"/>
        </w:rPr>
      </w:pPr>
      <w:r w:rsidRPr="00C03C14">
        <w:rPr>
          <w:rFonts w:ascii="Tahoma" w:eastAsia="Times New Roman" w:hAnsi="Tahoma" w:cs="Tahoma"/>
          <w:color w:val="000000"/>
          <w:sz w:val="20"/>
          <w:szCs w:val="20"/>
          <w:lang w:eastAsia="ru-RU"/>
        </w:rPr>
        <w:t>5. Приложения к Заявке</w:t>
      </w:r>
      <w:r w:rsidRPr="00C03C14">
        <w:rPr>
          <w:rFonts w:ascii="Tahoma" w:eastAsia="Times New Roman" w:hAnsi="Tahoma" w:cs="Tahoma"/>
          <w:caps/>
          <w:color w:val="000000"/>
          <w:sz w:val="20"/>
          <w:szCs w:val="20"/>
          <w:lang w:eastAsia="ru-RU"/>
        </w:rPr>
        <w:t xml:space="preserve">: </w:t>
      </w:r>
      <w:r w:rsidRPr="00C03C14">
        <w:rPr>
          <w:rFonts w:ascii="Tahoma" w:eastAsia="Times New Roman" w:hAnsi="Tahoma" w:cs="Tahoma"/>
          <w:i/>
          <w:caps/>
          <w:color w:val="000000"/>
          <w:sz w:val="20"/>
          <w:szCs w:val="20"/>
          <w:lang w:eastAsia="ru-RU"/>
        </w:rPr>
        <w:t>(ТЗ, ФТ, иное) указывается по необходимости</w:t>
      </w:r>
    </w:p>
    <w:p w:rsidR="00C03C14" w:rsidRPr="00C03C14" w:rsidRDefault="00C03C14" w:rsidP="00C03C14">
      <w:pPr>
        <w:shd w:val="clear" w:color="auto" w:fill="FFFFFF"/>
        <w:spacing w:before="120" w:after="0" w:line="240" w:lineRule="auto"/>
        <w:ind w:left="426" w:hanging="360"/>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6. Срок действия Заявки - Заявка вступает в силу с момента ее подписания и действует до полного исполнения Сторонами своих обязательств.</w:t>
      </w:r>
    </w:p>
    <w:p w:rsidR="00C03C14" w:rsidRPr="00C03C14" w:rsidRDefault="00C03C14" w:rsidP="00C03C14">
      <w:pPr>
        <w:shd w:val="clear" w:color="auto" w:fill="FFFFFF"/>
        <w:spacing w:before="120" w:after="0" w:line="240" w:lineRule="auto"/>
        <w:ind w:left="426" w:hanging="360"/>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7. Руководители работ по Заявке:</w:t>
      </w:r>
    </w:p>
    <w:p w:rsidR="00C03C14" w:rsidRPr="00C03C14" w:rsidRDefault="00C03C14" w:rsidP="00915E95">
      <w:pPr>
        <w:numPr>
          <w:ilvl w:val="0"/>
          <w:numId w:val="10"/>
        </w:numPr>
        <w:shd w:val="clear" w:color="auto" w:fill="FFFFFF"/>
        <w:spacing w:before="120" w:after="0" w:line="240" w:lineRule="auto"/>
        <w:jc w:val="both"/>
        <w:rPr>
          <w:rFonts w:ascii="Tahoma" w:eastAsia="Times New Roman" w:hAnsi="Tahoma" w:cs="Tahoma"/>
          <w:i/>
          <w:color w:val="000000"/>
          <w:sz w:val="20"/>
          <w:szCs w:val="20"/>
          <w:lang w:eastAsia="ru-RU"/>
        </w:rPr>
      </w:pPr>
      <w:r w:rsidRPr="00C03C14">
        <w:rPr>
          <w:rFonts w:ascii="Tahoma" w:eastAsia="Times New Roman" w:hAnsi="Tahoma" w:cs="Tahoma"/>
          <w:color w:val="000000"/>
          <w:sz w:val="20"/>
          <w:szCs w:val="20"/>
          <w:lang w:eastAsia="ru-RU"/>
        </w:rPr>
        <w:t xml:space="preserve">со </w:t>
      </w:r>
      <w:r w:rsidRPr="00C03C14">
        <w:rPr>
          <w:rFonts w:ascii="Tahoma" w:eastAsia="Times New Roman" w:hAnsi="Tahoma" w:cs="Tahoma"/>
          <w:caps/>
          <w:color w:val="000000"/>
          <w:sz w:val="20"/>
          <w:szCs w:val="20"/>
          <w:lang w:eastAsia="ru-RU"/>
        </w:rPr>
        <w:t>стороны</w:t>
      </w:r>
      <w:r w:rsidRPr="00C03C14">
        <w:rPr>
          <w:rFonts w:ascii="Tahoma" w:eastAsia="Times New Roman" w:hAnsi="Tahoma" w:cs="Tahoma"/>
          <w:color w:val="000000"/>
          <w:sz w:val="20"/>
          <w:szCs w:val="20"/>
          <w:lang w:eastAsia="ru-RU"/>
        </w:rPr>
        <w:t xml:space="preserve"> ЗАКАЗЧИКА – </w:t>
      </w:r>
      <w:r w:rsidRPr="00C03C14">
        <w:rPr>
          <w:rFonts w:ascii="Tahoma" w:eastAsia="Times New Roman" w:hAnsi="Tahoma" w:cs="Tahoma"/>
          <w:i/>
          <w:color w:val="000000"/>
          <w:sz w:val="20"/>
          <w:szCs w:val="20"/>
          <w:lang w:eastAsia="ru-RU"/>
        </w:rPr>
        <w:t>ФИО, должность, адрес эл. почты</w:t>
      </w:r>
    </w:p>
    <w:p w:rsidR="00C03C14" w:rsidRPr="00C03C14" w:rsidRDefault="00C03C14" w:rsidP="00915E95">
      <w:pPr>
        <w:numPr>
          <w:ilvl w:val="0"/>
          <w:numId w:val="10"/>
        </w:numPr>
        <w:shd w:val="clear" w:color="auto" w:fill="FFFFFF"/>
        <w:spacing w:before="120" w:after="0" w:line="240" w:lineRule="auto"/>
        <w:jc w:val="both"/>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со </w:t>
      </w:r>
      <w:r w:rsidRPr="00C03C14">
        <w:rPr>
          <w:rFonts w:ascii="Tahoma" w:eastAsia="Times New Roman" w:hAnsi="Tahoma" w:cs="Tahoma"/>
          <w:caps/>
          <w:color w:val="000000"/>
          <w:sz w:val="20"/>
          <w:szCs w:val="20"/>
          <w:lang w:eastAsia="ru-RU"/>
        </w:rPr>
        <w:t>стороны</w:t>
      </w:r>
      <w:r w:rsidRPr="00C03C14">
        <w:rPr>
          <w:rFonts w:ascii="Tahoma" w:eastAsia="Times New Roman" w:hAnsi="Tahoma" w:cs="Tahoma"/>
          <w:color w:val="000000"/>
          <w:sz w:val="20"/>
          <w:szCs w:val="20"/>
          <w:lang w:eastAsia="ru-RU"/>
        </w:rPr>
        <w:t xml:space="preserve"> ИСПОЛНИТЕЛЯ – </w:t>
      </w:r>
      <w:r w:rsidRPr="00C03C14">
        <w:rPr>
          <w:rFonts w:ascii="Tahoma" w:eastAsia="Times New Roman" w:hAnsi="Tahoma" w:cs="Tahoma"/>
          <w:i/>
          <w:color w:val="000000"/>
          <w:sz w:val="20"/>
          <w:szCs w:val="20"/>
          <w:lang w:eastAsia="ru-RU"/>
        </w:rPr>
        <w:t>ФИО, должность, адрес эл. почты.</w:t>
      </w:r>
    </w:p>
    <w:p w:rsidR="00C03C14" w:rsidRPr="00C03C14" w:rsidRDefault="00C03C14" w:rsidP="00C03C14">
      <w:pPr>
        <w:shd w:val="clear" w:color="auto" w:fill="FFFFFF"/>
        <w:spacing w:before="120" w:after="0" w:line="240" w:lineRule="auto"/>
        <w:ind w:left="426" w:hanging="360"/>
        <w:jc w:val="both"/>
        <w:rPr>
          <w:rFonts w:ascii="Tahoma" w:eastAsia="Times New Roman" w:hAnsi="Tahoma" w:cs="Tahoma"/>
          <w:sz w:val="20"/>
          <w:szCs w:val="20"/>
          <w:lang w:eastAsia="ru-RU"/>
        </w:rPr>
      </w:pPr>
      <w:r w:rsidRPr="00C03C14">
        <w:rPr>
          <w:rFonts w:ascii="Tahoma" w:eastAsia="Times New Roman" w:hAnsi="Tahoma" w:cs="Tahoma"/>
          <w:color w:val="000000"/>
          <w:sz w:val="20"/>
          <w:szCs w:val="20"/>
          <w:lang w:eastAsia="ru-RU"/>
        </w:rPr>
        <w:t xml:space="preserve">8. </w:t>
      </w:r>
      <w:r w:rsidRPr="00C03C14">
        <w:rPr>
          <w:rFonts w:ascii="Tahoma" w:eastAsia="Times New Roman" w:hAnsi="Tahoma" w:cs="Tahoma"/>
          <w:sz w:val="20"/>
          <w:szCs w:val="20"/>
          <w:lang w:eastAsia="ru-RU"/>
        </w:rPr>
        <w:t xml:space="preserve">Подписи </w:t>
      </w:r>
      <w:r w:rsidRPr="00C03C14">
        <w:rPr>
          <w:rFonts w:ascii="Tahoma" w:eastAsia="Times New Roman" w:hAnsi="Tahoma" w:cs="Tahoma"/>
          <w:caps/>
          <w:sz w:val="20"/>
          <w:szCs w:val="20"/>
          <w:lang w:eastAsia="ru-RU"/>
        </w:rPr>
        <w:t>Сторон</w:t>
      </w:r>
      <w:r w:rsidRPr="00C03C14">
        <w:rPr>
          <w:rFonts w:ascii="Tahoma" w:eastAsia="Times New Roman" w:hAnsi="Tahoma" w:cs="Tahoma"/>
          <w:sz w:val="20"/>
          <w:szCs w:val="20"/>
          <w:lang w:eastAsia="ru-RU"/>
        </w:rPr>
        <w:t xml:space="preserve">.   </w:t>
      </w:r>
    </w:p>
    <w:p w:rsidR="00C03C14" w:rsidRPr="00C03C14" w:rsidRDefault="00C03C14" w:rsidP="00C03C14">
      <w:pPr>
        <w:pageBreakBefore/>
        <w:spacing w:before="80" w:after="200" w:line="276" w:lineRule="auto"/>
        <w:contextualSpacing/>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lastRenderedPageBreak/>
        <w:t xml:space="preserve">Форма Протокола оказанных Услуг по Заявке </w:t>
      </w:r>
    </w:p>
    <w:p w:rsidR="00C03C14" w:rsidRPr="00C03C14" w:rsidRDefault="00C03C14" w:rsidP="00C03C14">
      <w:pPr>
        <w:spacing w:before="80" w:after="200" w:line="276" w:lineRule="auto"/>
        <w:ind w:left="-993"/>
        <w:contextualSpacing/>
        <w:jc w:val="center"/>
        <w:rPr>
          <w:rFonts w:ascii="Tahoma" w:eastAsia="Times New Roman" w:hAnsi="Tahoma" w:cs="Tahoma"/>
          <w:sz w:val="20"/>
          <w:szCs w:val="20"/>
          <w:lang w:eastAsia="x-none"/>
        </w:rPr>
      </w:pPr>
      <w:r w:rsidRPr="00C03C14">
        <w:rPr>
          <w:rFonts w:ascii="Tahoma" w:eastAsia="Times New Roman" w:hAnsi="Tahoma" w:cs="Tahoma"/>
          <w:sz w:val="20"/>
          <w:szCs w:val="20"/>
          <w:lang w:eastAsia="ru-RU"/>
        </w:rPr>
        <w:t>на доработку по Фиксированному перечню Услуг (в соответствии с п. 3.2.1 настоящего ТЗ)</w:t>
      </w:r>
    </w:p>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417"/>
        <w:gridCol w:w="2552"/>
        <w:gridCol w:w="2409"/>
      </w:tblGrid>
      <w:tr w:rsidR="00C03C14" w:rsidRPr="00C03C14" w:rsidTr="00900D8B">
        <w:tc>
          <w:tcPr>
            <w:tcW w:w="358" w:type="dxa"/>
            <w:shd w:val="clear" w:color="auto" w:fill="D9D9D9"/>
            <w:vAlign w:val="center"/>
          </w:tcPr>
          <w:p w:rsidR="00C03C14" w:rsidRPr="00C03C14" w:rsidRDefault="00C03C14" w:rsidP="00C03C1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w:t>
            </w:r>
          </w:p>
        </w:tc>
        <w:tc>
          <w:tcPr>
            <w:tcW w:w="2898" w:type="dxa"/>
            <w:shd w:val="clear" w:color="auto" w:fill="D9D9D9"/>
            <w:vAlign w:val="center"/>
          </w:tcPr>
          <w:p w:rsidR="00C03C14" w:rsidRPr="00C03C14" w:rsidRDefault="00C03C14" w:rsidP="00C03C1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Наименование Услуги и корпоративной системы, применительно к которой оказываются Услуги</w:t>
            </w:r>
          </w:p>
        </w:tc>
        <w:tc>
          <w:tcPr>
            <w:tcW w:w="1417" w:type="dxa"/>
            <w:shd w:val="clear" w:color="auto" w:fill="D9D9D9"/>
            <w:vAlign w:val="center"/>
          </w:tcPr>
          <w:p w:rsidR="00C03C14" w:rsidRPr="00C03C14" w:rsidRDefault="00C03C14" w:rsidP="00C03C1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Сроки оказания Услуг</w:t>
            </w:r>
          </w:p>
        </w:tc>
        <w:tc>
          <w:tcPr>
            <w:tcW w:w="2552" w:type="dxa"/>
            <w:shd w:val="clear" w:color="auto" w:fill="D9D9D9"/>
            <w:vAlign w:val="center"/>
          </w:tcPr>
          <w:p w:rsidR="00C03C14" w:rsidRPr="00C03C14" w:rsidRDefault="00C03C14" w:rsidP="00C03C1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Состав оказанных Услуг</w:t>
            </w:r>
          </w:p>
        </w:tc>
        <w:tc>
          <w:tcPr>
            <w:tcW w:w="2409" w:type="dxa"/>
            <w:shd w:val="clear" w:color="auto" w:fill="D9D9D9"/>
            <w:vAlign w:val="center"/>
          </w:tcPr>
          <w:p w:rsidR="00C03C14" w:rsidRPr="00C03C14" w:rsidRDefault="00C03C14" w:rsidP="00C03C1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Стоимость Услуг, руб.</w:t>
            </w:r>
            <w:r w:rsidRPr="00C03C14">
              <w:rPr>
                <w:rFonts w:ascii="Tahoma" w:eastAsia="Times New Roman" w:hAnsi="Tahoma" w:cs="Tahoma"/>
                <w:color w:val="000000"/>
                <w:sz w:val="20"/>
                <w:szCs w:val="20"/>
                <w:lang w:eastAsia="ru-RU"/>
              </w:rPr>
              <w:br/>
              <w:t>с НДС</w:t>
            </w:r>
          </w:p>
        </w:tc>
      </w:tr>
      <w:tr w:rsidR="00C03C14" w:rsidRPr="00C03C14" w:rsidTr="00900D8B">
        <w:trPr>
          <w:trHeight w:val="528"/>
        </w:trPr>
        <w:tc>
          <w:tcPr>
            <w:tcW w:w="358"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2898"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1417"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shd w:val="clear" w:color="auto" w:fill="FFFFFF"/>
                <w:lang w:eastAsia="ru-RU"/>
              </w:rPr>
              <w:t>с __ по__</w:t>
            </w:r>
          </w:p>
        </w:tc>
        <w:tc>
          <w:tcPr>
            <w:tcW w:w="2552"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c>
          <w:tcPr>
            <w:tcW w:w="2409"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r>
      <w:tr w:rsidR="00C03C14" w:rsidRPr="00C03C14" w:rsidTr="00900D8B">
        <w:trPr>
          <w:trHeight w:val="340"/>
        </w:trPr>
        <w:tc>
          <w:tcPr>
            <w:tcW w:w="7225" w:type="dxa"/>
            <w:gridSpan w:val="4"/>
            <w:vAlign w:val="center"/>
          </w:tcPr>
          <w:p w:rsidR="00C03C14" w:rsidRPr="00C03C14" w:rsidRDefault="00C03C14" w:rsidP="00C03C14">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C03C14">
              <w:rPr>
                <w:rFonts w:ascii="Tahoma" w:eastAsia="Times New Roman" w:hAnsi="Tahoma" w:cs="Tahoma"/>
                <w:b/>
                <w:color w:val="000000"/>
                <w:sz w:val="20"/>
                <w:szCs w:val="20"/>
                <w:lang w:eastAsia="ru-RU"/>
              </w:rPr>
              <w:t>Итого без НДС:</w:t>
            </w:r>
          </w:p>
        </w:tc>
        <w:tc>
          <w:tcPr>
            <w:tcW w:w="2409"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r>
      <w:tr w:rsidR="00C03C14" w:rsidRPr="00C03C14" w:rsidTr="00900D8B">
        <w:trPr>
          <w:trHeight w:val="340"/>
        </w:trPr>
        <w:tc>
          <w:tcPr>
            <w:tcW w:w="7225" w:type="dxa"/>
            <w:gridSpan w:val="4"/>
            <w:vAlign w:val="center"/>
          </w:tcPr>
          <w:p w:rsidR="00C03C14" w:rsidRPr="00C03C14" w:rsidRDefault="00C03C14" w:rsidP="00C03C14">
            <w:pPr>
              <w:autoSpaceDE w:val="0"/>
              <w:autoSpaceDN w:val="0"/>
              <w:adjustRightInd w:val="0"/>
              <w:spacing w:after="0" w:line="240" w:lineRule="auto"/>
              <w:jc w:val="right"/>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НДС (20%):</w:t>
            </w:r>
          </w:p>
        </w:tc>
        <w:tc>
          <w:tcPr>
            <w:tcW w:w="2409"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color w:val="000000"/>
                <w:sz w:val="20"/>
                <w:szCs w:val="20"/>
                <w:lang w:eastAsia="ru-RU"/>
              </w:rPr>
            </w:pPr>
          </w:p>
        </w:tc>
      </w:tr>
      <w:tr w:rsidR="00C03C14" w:rsidRPr="00C03C14" w:rsidTr="00900D8B">
        <w:trPr>
          <w:trHeight w:val="340"/>
        </w:trPr>
        <w:tc>
          <w:tcPr>
            <w:tcW w:w="7225" w:type="dxa"/>
            <w:gridSpan w:val="4"/>
            <w:vAlign w:val="center"/>
          </w:tcPr>
          <w:p w:rsidR="00C03C14" w:rsidRPr="00C03C14" w:rsidRDefault="00C03C14" w:rsidP="00C03C14">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C03C14">
              <w:rPr>
                <w:rFonts w:ascii="Tahoma" w:eastAsia="Times New Roman" w:hAnsi="Tahoma" w:cs="Tahoma"/>
                <w:b/>
                <w:color w:val="000000"/>
                <w:sz w:val="20"/>
                <w:szCs w:val="20"/>
                <w:lang w:eastAsia="ru-RU"/>
              </w:rPr>
              <w:t>Всего:</w:t>
            </w:r>
          </w:p>
        </w:tc>
        <w:tc>
          <w:tcPr>
            <w:tcW w:w="2409" w:type="dxa"/>
            <w:vAlign w:val="center"/>
          </w:tcPr>
          <w:p w:rsidR="00C03C14" w:rsidRPr="00C03C14" w:rsidRDefault="00C03C14" w:rsidP="00C03C14">
            <w:pPr>
              <w:autoSpaceDE w:val="0"/>
              <w:autoSpaceDN w:val="0"/>
              <w:adjustRightInd w:val="0"/>
              <w:spacing w:after="0" w:line="240" w:lineRule="auto"/>
              <w:rPr>
                <w:rFonts w:ascii="Tahoma" w:eastAsia="Times New Roman" w:hAnsi="Tahoma" w:cs="Tahoma"/>
                <w:b/>
                <w:color w:val="000000"/>
                <w:sz w:val="20"/>
                <w:szCs w:val="20"/>
                <w:lang w:eastAsia="ru-RU"/>
              </w:rPr>
            </w:pPr>
          </w:p>
        </w:tc>
      </w:tr>
    </w:tbl>
    <w:p w:rsidR="00C03C14" w:rsidRPr="00C03C14" w:rsidRDefault="00C03C14" w:rsidP="00C03C14">
      <w:pPr>
        <w:widowControl w:val="0"/>
        <w:shd w:val="clear" w:color="auto" w:fill="FFFFFF"/>
        <w:spacing w:after="0" w:line="240" w:lineRule="auto"/>
        <w:rPr>
          <w:rFonts w:ascii="Tahoma" w:eastAsia="Times New Roman" w:hAnsi="Tahoma" w:cs="Tahoma"/>
          <w:sz w:val="20"/>
          <w:szCs w:val="20"/>
          <w:lang w:eastAsia="ru-RU"/>
        </w:rPr>
      </w:pPr>
    </w:p>
    <w:p w:rsidR="00C03C14" w:rsidRPr="00C03C14" w:rsidRDefault="00C03C14" w:rsidP="00C03C14">
      <w:pPr>
        <w:widowControl w:val="0"/>
        <w:shd w:val="clear" w:color="auto" w:fill="FFFFFF"/>
        <w:spacing w:after="0" w:line="240" w:lineRule="auto"/>
        <w:rPr>
          <w:rFonts w:ascii="Tahoma" w:eastAsia="Times New Roman" w:hAnsi="Tahoma" w:cs="Tahoma"/>
          <w:sz w:val="20"/>
          <w:szCs w:val="20"/>
          <w:lang w:eastAsia="ru-RU"/>
        </w:rPr>
      </w:pPr>
    </w:p>
    <w:p w:rsidR="00C03C14" w:rsidRPr="00C03C14" w:rsidRDefault="00C03C14" w:rsidP="00C03C14">
      <w:pPr>
        <w:widowControl w:val="0"/>
        <w:shd w:val="clear" w:color="auto" w:fill="FFFFFF"/>
        <w:spacing w:after="0" w:line="240" w:lineRule="auto"/>
        <w:rPr>
          <w:rFonts w:ascii="Tahoma" w:eastAsia="Times New Roman" w:hAnsi="Tahoma" w:cs="Tahoma"/>
          <w:sz w:val="20"/>
          <w:szCs w:val="20"/>
          <w:lang w:eastAsia="ru-RU"/>
        </w:rPr>
      </w:pPr>
      <w:r w:rsidRPr="00C03C14">
        <w:rPr>
          <w:rFonts w:ascii="Tahoma" w:eastAsia="Times New Roman" w:hAnsi="Tahoma" w:cs="Tahoma"/>
          <w:sz w:val="20"/>
          <w:szCs w:val="20"/>
          <w:lang w:eastAsia="ru-RU"/>
        </w:rPr>
        <w:t xml:space="preserve">Услуги оказаны в соответствии с требованиями к Заявке в полном объеме и должном качестве. Претензии к оказанию Услуг не имеются. </w:t>
      </w:r>
    </w:p>
    <w:p w:rsidR="00C03C14" w:rsidRPr="00C03C14" w:rsidRDefault="00C03C14" w:rsidP="00C03C14">
      <w:pPr>
        <w:spacing w:after="200" w:line="276" w:lineRule="auto"/>
        <w:rPr>
          <w:rFonts w:ascii="Tahoma" w:eastAsia="Times New Roman" w:hAnsi="Tahoma" w:cs="Tahoma"/>
          <w:sz w:val="20"/>
          <w:szCs w:val="20"/>
          <w:lang w:eastAsia="ru-RU"/>
        </w:rPr>
      </w:pPr>
    </w:p>
    <w:p w:rsidR="00C03C14" w:rsidRPr="00C03C14" w:rsidRDefault="00C03C14" w:rsidP="00C03C14">
      <w:pPr>
        <w:pageBreakBefore/>
        <w:spacing w:before="80" w:after="200" w:line="276" w:lineRule="auto"/>
        <w:contextualSpacing/>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lastRenderedPageBreak/>
        <w:t xml:space="preserve">Форма Протокола оказанных Услуг на доработку </w:t>
      </w:r>
      <w:r w:rsidRPr="00C03C14">
        <w:rPr>
          <w:rFonts w:ascii="Tahoma" w:eastAsia="Times New Roman" w:hAnsi="Tahoma" w:cs="Tahoma"/>
          <w:bCs/>
          <w:sz w:val="20"/>
          <w:szCs w:val="20"/>
          <w:lang w:eastAsia="ru-RU"/>
        </w:rPr>
        <w:t xml:space="preserve">функционала корпоративной информационной системы Единый биллинг на базе </w:t>
      </w:r>
      <w:r w:rsidRPr="00C03C14">
        <w:rPr>
          <w:rFonts w:ascii="Tahoma" w:eastAsia="Times New Roman" w:hAnsi="Tahoma" w:cs="Tahoma"/>
          <w:bCs/>
          <w:sz w:val="20"/>
          <w:szCs w:val="20"/>
          <w:lang w:val="en-US" w:eastAsia="ru-RU"/>
        </w:rPr>
        <w:t>Oracle</w:t>
      </w:r>
      <w:r w:rsidRPr="00C03C14">
        <w:rPr>
          <w:rFonts w:ascii="Tahoma" w:eastAsia="Times New Roman" w:hAnsi="Tahoma" w:cs="Tahoma"/>
          <w:bCs/>
          <w:sz w:val="20"/>
          <w:szCs w:val="20"/>
          <w:lang w:eastAsia="ru-RU"/>
        </w:rPr>
        <w:t xml:space="preserve"> </w:t>
      </w:r>
      <w:r w:rsidRPr="00C03C14">
        <w:rPr>
          <w:rFonts w:ascii="Tahoma" w:eastAsia="Times New Roman" w:hAnsi="Tahoma" w:cs="Tahoma"/>
          <w:bCs/>
          <w:sz w:val="20"/>
          <w:szCs w:val="20"/>
          <w:lang w:val="en-US" w:eastAsia="ru-RU"/>
        </w:rPr>
        <w:t>Utilities</w:t>
      </w:r>
      <w:r w:rsidRPr="00C03C14">
        <w:rPr>
          <w:rFonts w:ascii="Tahoma" w:eastAsia="Times New Roman" w:hAnsi="Tahoma" w:cs="Tahoma"/>
          <w:bCs/>
          <w:sz w:val="20"/>
          <w:szCs w:val="20"/>
          <w:lang w:eastAsia="ru-RU"/>
        </w:rPr>
        <w:t xml:space="preserve"> </w:t>
      </w:r>
      <w:r w:rsidRPr="00C03C14">
        <w:rPr>
          <w:rFonts w:ascii="Tahoma" w:eastAsia="Times New Roman" w:hAnsi="Tahoma" w:cs="Tahoma"/>
          <w:bCs/>
          <w:sz w:val="20"/>
          <w:szCs w:val="20"/>
          <w:lang w:val="en-US" w:eastAsia="ru-RU"/>
        </w:rPr>
        <w:t>CC</w:t>
      </w:r>
      <w:r w:rsidRPr="00C03C14">
        <w:rPr>
          <w:rFonts w:ascii="Tahoma" w:eastAsia="Times New Roman" w:hAnsi="Tahoma" w:cs="Tahoma"/>
          <w:bCs/>
          <w:sz w:val="20"/>
          <w:szCs w:val="20"/>
          <w:lang w:eastAsia="ru-RU"/>
        </w:rPr>
        <w:t>&amp;</w:t>
      </w:r>
      <w:r w:rsidRPr="00C03C14">
        <w:rPr>
          <w:rFonts w:ascii="Tahoma" w:eastAsia="Times New Roman" w:hAnsi="Tahoma" w:cs="Tahoma"/>
          <w:bCs/>
          <w:sz w:val="20"/>
          <w:szCs w:val="20"/>
          <w:lang w:val="en-US" w:eastAsia="ru-RU"/>
        </w:rPr>
        <w:t>B</w:t>
      </w:r>
      <w:r w:rsidRPr="00C03C14">
        <w:rPr>
          <w:rFonts w:ascii="Tahoma" w:eastAsia="Times New Roman" w:hAnsi="Tahoma" w:cs="Tahoma"/>
          <w:bCs/>
          <w:sz w:val="20"/>
          <w:szCs w:val="20"/>
          <w:lang w:eastAsia="ru-RU"/>
        </w:rPr>
        <w:t xml:space="preserve"> сверх Фиксированного перечня Услуг</w:t>
      </w:r>
      <w:r w:rsidRPr="00C03C14">
        <w:rPr>
          <w:rFonts w:ascii="Tahoma" w:eastAsia="Times New Roman" w:hAnsi="Tahoma" w:cs="Tahoma"/>
          <w:sz w:val="20"/>
          <w:szCs w:val="20"/>
          <w:lang w:eastAsia="ru-RU"/>
        </w:rPr>
        <w:br/>
        <w:t xml:space="preserve"> (в соответствии с п. 3.2.2 настоящего ТЗ)</w:t>
      </w:r>
    </w:p>
    <w:p w:rsidR="00C03C14" w:rsidRPr="00C03C14" w:rsidRDefault="00C03C14" w:rsidP="00C03C14">
      <w:pPr>
        <w:widowControl w:val="0"/>
        <w:shd w:val="clear" w:color="auto" w:fill="FFFFFF"/>
        <w:autoSpaceDE w:val="0"/>
        <w:autoSpaceDN w:val="0"/>
        <w:spacing w:after="0" w:line="240" w:lineRule="auto"/>
        <w:ind w:left="-993"/>
        <w:jc w:val="both"/>
        <w:rPr>
          <w:rFonts w:ascii="Tahoma" w:eastAsia="Times New Roman" w:hAnsi="Tahoma" w:cs="Tahoma"/>
          <w:b/>
          <w:bCs/>
          <w:i/>
          <w:color w:val="000000"/>
          <w:sz w:val="20"/>
          <w:szCs w:val="20"/>
          <w:lang w:eastAsia="ru-RU"/>
        </w:rPr>
      </w:pPr>
    </w:p>
    <w:tbl>
      <w:tblPr>
        <w:tblW w:w="10054" w:type="dxa"/>
        <w:jc w:val="center"/>
        <w:tblLook w:val="04A0" w:firstRow="1" w:lastRow="0" w:firstColumn="1" w:lastColumn="0" w:noHBand="0" w:noVBand="1"/>
      </w:tblPr>
      <w:tblGrid>
        <w:gridCol w:w="617"/>
        <w:gridCol w:w="1642"/>
        <w:gridCol w:w="2324"/>
        <w:gridCol w:w="1824"/>
        <w:gridCol w:w="1823"/>
        <w:gridCol w:w="1824"/>
      </w:tblGrid>
      <w:tr w:rsidR="00C03C14" w:rsidRPr="00C03C14" w:rsidTr="00900D8B">
        <w:trPr>
          <w:trHeight w:val="984"/>
          <w:jc w:val="center"/>
        </w:trPr>
        <w:tc>
          <w:tcPr>
            <w:tcW w:w="620" w:type="dxa"/>
            <w:tcBorders>
              <w:top w:val="single" w:sz="4" w:space="0" w:color="auto"/>
              <w:left w:val="single" w:sz="4" w:space="0" w:color="auto"/>
              <w:bottom w:val="single" w:sz="4" w:space="0" w:color="auto"/>
              <w:right w:val="single" w:sz="4" w:space="0" w:color="auto"/>
            </w:tcBorders>
            <w:shd w:val="clear" w:color="auto" w:fill="D9D9D9"/>
            <w:vAlign w:val="center"/>
          </w:tcPr>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п/п</w:t>
            </w:r>
          </w:p>
        </w:tc>
        <w:tc>
          <w:tcPr>
            <w:tcW w:w="1564" w:type="dxa"/>
            <w:tcBorders>
              <w:top w:val="single" w:sz="4" w:space="0" w:color="auto"/>
              <w:left w:val="single" w:sz="4" w:space="0" w:color="auto"/>
              <w:bottom w:val="single" w:sz="4" w:space="0" w:color="auto"/>
              <w:right w:val="single" w:sz="4" w:space="0" w:color="auto"/>
            </w:tcBorders>
            <w:shd w:val="clear" w:color="auto" w:fill="D9D9D9"/>
            <w:vAlign w:val="center"/>
          </w:tcPr>
          <w:p w:rsidR="00C03C14" w:rsidRPr="00C03C14" w:rsidDel="009B57B8"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Наименование Услуги и корпоративной системы, применительно к которой оказываются Услуги</w:t>
            </w:r>
          </w:p>
        </w:tc>
        <w:tc>
          <w:tcPr>
            <w:tcW w:w="2346" w:type="dxa"/>
            <w:tcBorders>
              <w:top w:val="single" w:sz="4" w:space="0" w:color="auto"/>
              <w:left w:val="single" w:sz="4" w:space="0" w:color="auto"/>
              <w:bottom w:val="single" w:sz="4" w:space="0" w:color="auto"/>
              <w:right w:val="single" w:sz="4" w:space="0" w:color="auto"/>
            </w:tcBorders>
            <w:shd w:val="clear" w:color="auto" w:fill="D9D9D9"/>
            <w:vAlign w:val="center"/>
          </w:tcPr>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Тип Услуг</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Объем </w:t>
            </w:r>
          </w:p>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оказанных Услуг,</w:t>
            </w:r>
          </w:p>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 часов</w:t>
            </w:r>
          </w:p>
        </w:tc>
        <w:tc>
          <w:tcPr>
            <w:tcW w:w="1841" w:type="dxa"/>
            <w:tcBorders>
              <w:top w:val="single" w:sz="4" w:space="0" w:color="auto"/>
              <w:left w:val="single" w:sz="4" w:space="0" w:color="auto"/>
              <w:bottom w:val="single" w:sz="4" w:space="0" w:color="auto"/>
              <w:right w:val="single" w:sz="4" w:space="0" w:color="auto"/>
            </w:tcBorders>
            <w:shd w:val="clear" w:color="auto" w:fill="D9D9D9"/>
            <w:vAlign w:val="center"/>
          </w:tcPr>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Стоимость</w:t>
            </w:r>
          </w:p>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чел./часа,</w:t>
            </w:r>
          </w:p>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 руб. с НДС</w:t>
            </w:r>
          </w:p>
        </w:tc>
        <w:tc>
          <w:tcPr>
            <w:tcW w:w="1841" w:type="dxa"/>
            <w:tcBorders>
              <w:top w:val="single" w:sz="4" w:space="0" w:color="auto"/>
              <w:left w:val="single" w:sz="4" w:space="0" w:color="auto"/>
              <w:bottom w:val="single" w:sz="4" w:space="0" w:color="auto"/>
              <w:right w:val="single" w:sz="4" w:space="0" w:color="auto"/>
            </w:tcBorders>
            <w:shd w:val="clear" w:color="auto" w:fill="D9D9D9"/>
            <w:vAlign w:val="center"/>
          </w:tcPr>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Стоимость</w:t>
            </w:r>
          </w:p>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оказанных Услуг,</w:t>
            </w:r>
          </w:p>
          <w:p w:rsidR="00C03C14" w:rsidRPr="00C03C14" w:rsidRDefault="00C03C14" w:rsidP="00C03C14">
            <w:pPr>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xml:space="preserve"> руб. с НДС</w:t>
            </w:r>
          </w:p>
        </w:tc>
      </w:tr>
      <w:tr w:rsidR="00C03C14" w:rsidRPr="00C03C14" w:rsidTr="00900D8B">
        <w:trPr>
          <w:trHeight w:val="312"/>
          <w:jc w:val="center"/>
        </w:trPr>
        <w:tc>
          <w:tcPr>
            <w:tcW w:w="620" w:type="dxa"/>
            <w:vMerge w:val="restart"/>
            <w:tcBorders>
              <w:top w:val="single" w:sz="4" w:space="0" w:color="auto"/>
              <w:left w:val="single" w:sz="4" w:space="0" w:color="auto"/>
              <w:right w:val="single" w:sz="4" w:space="0" w:color="auto"/>
            </w:tcBorders>
          </w:tcPr>
          <w:p w:rsidR="00C03C14" w:rsidRPr="00C03C14" w:rsidRDefault="00C03C14" w:rsidP="00C03C14">
            <w:pPr>
              <w:spacing w:after="200" w:line="276" w:lineRule="auto"/>
              <w:rPr>
                <w:rFonts w:ascii="Tahoma" w:eastAsia="Times New Roman" w:hAnsi="Tahoma" w:cs="Tahoma"/>
                <w:sz w:val="20"/>
                <w:szCs w:val="20"/>
              </w:rPr>
            </w:pPr>
          </w:p>
        </w:tc>
        <w:tc>
          <w:tcPr>
            <w:tcW w:w="1564" w:type="dxa"/>
            <w:vMerge w:val="restart"/>
            <w:tcBorders>
              <w:top w:val="single" w:sz="4" w:space="0" w:color="auto"/>
              <w:left w:val="single" w:sz="4" w:space="0" w:color="auto"/>
              <w:right w:val="single" w:sz="4" w:space="0" w:color="auto"/>
            </w:tcBorders>
            <w:vAlign w:val="center"/>
          </w:tcPr>
          <w:p w:rsidR="00C03C14" w:rsidRPr="00C03C14" w:rsidRDefault="00C03C14" w:rsidP="00C03C14">
            <w:pPr>
              <w:spacing w:after="0" w:line="240" w:lineRule="atLeast"/>
              <w:ind w:left="-993" w:firstLine="993"/>
              <w:rPr>
                <w:rFonts w:ascii="Tahoma" w:eastAsia="Times New Roman" w:hAnsi="Tahoma" w:cs="Tahoma"/>
                <w:sz w:val="20"/>
                <w:szCs w:val="20"/>
              </w:rPr>
            </w:pPr>
            <w:r w:rsidRPr="00C03C14">
              <w:rPr>
                <w:rFonts w:ascii="Tahoma" w:eastAsia="Times New Roman" w:hAnsi="Tahoma" w:cs="Tahoma"/>
                <w:sz w:val="20"/>
                <w:szCs w:val="20"/>
              </w:rPr>
              <w:t>Наименование услуг</w:t>
            </w:r>
          </w:p>
        </w:tc>
        <w:tc>
          <w:tcPr>
            <w:tcW w:w="2346" w:type="dxa"/>
            <w:tcBorders>
              <w:top w:val="single" w:sz="4" w:space="0" w:color="auto"/>
              <w:left w:val="single" w:sz="4" w:space="0" w:color="auto"/>
              <w:bottom w:val="single" w:sz="4" w:space="0" w:color="auto"/>
              <w:right w:val="single" w:sz="4" w:space="0" w:color="auto"/>
            </w:tcBorders>
          </w:tcPr>
          <w:p w:rsidR="00C03C14" w:rsidRPr="00C03C14" w:rsidRDefault="00C03C14" w:rsidP="00C03C14">
            <w:pPr>
              <w:spacing w:after="0" w:line="240" w:lineRule="atLeast"/>
              <w:ind w:left="-993" w:firstLine="993"/>
              <w:rPr>
                <w:rFonts w:ascii="Tahoma" w:eastAsia="Times New Roman" w:hAnsi="Tahoma" w:cs="Tahoma"/>
                <w:sz w:val="20"/>
                <w:szCs w:val="20"/>
                <w:lang w:eastAsia="ru-RU"/>
              </w:rPr>
            </w:pPr>
            <w:r w:rsidRPr="00C03C14">
              <w:rPr>
                <w:rFonts w:ascii="Tahoma" w:eastAsia="Times New Roman" w:hAnsi="Tahoma" w:cs="Tahoma"/>
                <w:sz w:val="20"/>
                <w:szCs w:val="20"/>
                <w:lang w:eastAsia="ru-RU"/>
              </w:rPr>
              <w:t>Услуги</w:t>
            </w:r>
          </w:p>
          <w:p w:rsidR="00C03C14" w:rsidRPr="00C03C14" w:rsidRDefault="00C03C14" w:rsidP="00C03C14">
            <w:pPr>
              <w:spacing w:after="0" w:line="240" w:lineRule="atLeast"/>
              <w:ind w:left="-993" w:firstLine="993"/>
              <w:rPr>
                <w:rFonts w:ascii="Tahoma" w:eastAsia="Times New Roman" w:hAnsi="Tahoma" w:cs="Tahoma"/>
                <w:sz w:val="20"/>
                <w:szCs w:val="20"/>
                <w:lang w:val="en-US" w:eastAsia="ru-RU"/>
              </w:rPr>
            </w:pPr>
            <w:r w:rsidRPr="00C03C14">
              <w:rPr>
                <w:rFonts w:ascii="Tahoma" w:eastAsia="Times New Roman" w:hAnsi="Tahoma" w:cs="Tahoma"/>
                <w:sz w:val="20"/>
                <w:szCs w:val="20"/>
                <w:lang w:eastAsia="ru-RU"/>
              </w:rPr>
              <w:t>архитектора</w:t>
            </w:r>
          </w:p>
        </w:tc>
        <w:tc>
          <w:tcPr>
            <w:tcW w:w="1842" w:type="dxa"/>
            <w:tcBorders>
              <w:top w:val="single" w:sz="4" w:space="0" w:color="auto"/>
              <w:left w:val="single" w:sz="4" w:space="0" w:color="auto"/>
              <w:bottom w:val="single" w:sz="4" w:space="0" w:color="auto"/>
              <w:right w:val="single" w:sz="4" w:space="0" w:color="auto"/>
            </w:tcBorders>
          </w:tcPr>
          <w:p w:rsidR="00C03C14" w:rsidRPr="00C03C14" w:rsidRDefault="00C03C14" w:rsidP="00C03C14">
            <w:pPr>
              <w:spacing w:after="0" w:line="240" w:lineRule="atLeast"/>
              <w:ind w:left="-993" w:firstLine="993"/>
              <w:rPr>
                <w:rFonts w:ascii="Tahoma" w:eastAsia="Times New Roman" w:hAnsi="Tahoma" w:cs="Tahoma"/>
                <w:sz w:val="20"/>
                <w:szCs w:val="20"/>
                <w:lang w:eastAsia="ru-RU"/>
              </w:rPr>
            </w:pPr>
          </w:p>
        </w:tc>
        <w:tc>
          <w:tcPr>
            <w:tcW w:w="1841" w:type="dxa"/>
            <w:tcBorders>
              <w:top w:val="single" w:sz="4" w:space="0" w:color="auto"/>
              <w:left w:val="single" w:sz="4" w:space="0" w:color="auto"/>
              <w:bottom w:val="single" w:sz="4" w:space="0" w:color="auto"/>
              <w:right w:val="single" w:sz="4" w:space="0" w:color="auto"/>
            </w:tcBorders>
          </w:tcPr>
          <w:p w:rsidR="00C03C14" w:rsidRPr="00C03C14" w:rsidRDefault="00C03C14" w:rsidP="00C03C14">
            <w:pPr>
              <w:spacing w:after="0" w:line="240" w:lineRule="atLeast"/>
              <w:ind w:left="-993" w:firstLine="993"/>
              <w:rPr>
                <w:rFonts w:ascii="Tahoma" w:eastAsia="Times New Roman" w:hAnsi="Tahoma" w:cs="Tahoma"/>
                <w:sz w:val="20"/>
                <w:szCs w:val="20"/>
                <w:lang w:eastAsia="ru-RU"/>
              </w:rPr>
            </w:pPr>
          </w:p>
        </w:tc>
        <w:tc>
          <w:tcPr>
            <w:tcW w:w="1841" w:type="dxa"/>
            <w:tcBorders>
              <w:top w:val="single" w:sz="4" w:space="0" w:color="auto"/>
              <w:left w:val="single" w:sz="4" w:space="0" w:color="auto"/>
              <w:bottom w:val="single" w:sz="4" w:space="0" w:color="auto"/>
              <w:right w:val="single" w:sz="4" w:space="0" w:color="auto"/>
            </w:tcBorders>
          </w:tcPr>
          <w:p w:rsidR="00C03C14" w:rsidRPr="00C03C14" w:rsidRDefault="00C03C14" w:rsidP="00C03C14">
            <w:pPr>
              <w:spacing w:after="0" w:line="240" w:lineRule="atLeast"/>
              <w:ind w:left="-993" w:firstLine="993"/>
              <w:rPr>
                <w:rFonts w:ascii="Tahoma" w:eastAsia="Times New Roman" w:hAnsi="Tahoma" w:cs="Tahoma"/>
                <w:sz w:val="20"/>
                <w:szCs w:val="20"/>
                <w:lang w:eastAsia="ru-RU"/>
              </w:rPr>
            </w:pPr>
          </w:p>
        </w:tc>
      </w:tr>
      <w:tr w:rsidR="00C03C14" w:rsidRPr="00C03C14" w:rsidTr="00900D8B">
        <w:trPr>
          <w:trHeight w:val="360"/>
          <w:jc w:val="center"/>
        </w:trPr>
        <w:tc>
          <w:tcPr>
            <w:tcW w:w="620" w:type="dxa"/>
            <w:vMerge/>
            <w:tcBorders>
              <w:left w:val="single" w:sz="4" w:space="0" w:color="auto"/>
              <w:right w:val="single" w:sz="4" w:space="0" w:color="auto"/>
            </w:tcBorders>
          </w:tcPr>
          <w:p w:rsidR="00C03C14" w:rsidRPr="00C03C14" w:rsidRDefault="00C03C14" w:rsidP="00C03C14">
            <w:pPr>
              <w:spacing w:after="200" w:line="276" w:lineRule="auto"/>
              <w:ind w:left="-993"/>
              <w:rPr>
                <w:rFonts w:ascii="Tahoma" w:eastAsia="Times New Roman" w:hAnsi="Tahoma" w:cs="Tahoma"/>
                <w:sz w:val="20"/>
                <w:szCs w:val="20"/>
              </w:rPr>
            </w:pPr>
          </w:p>
        </w:tc>
        <w:tc>
          <w:tcPr>
            <w:tcW w:w="1564" w:type="dxa"/>
            <w:vMerge/>
            <w:tcBorders>
              <w:left w:val="single" w:sz="4" w:space="0" w:color="auto"/>
              <w:right w:val="single" w:sz="4" w:space="0" w:color="auto"/>
            </w:tcBorders>
            <w:vAlign w:val="center"/>
          </w:tcPr>
          <w:p w:rsidR="00C03C14" w:rsidRPr="00C03C14" w:rsidRDefault="00C03C14" w:rsidP="00C03C14">
            <w:pPr>
              <w:spacing w:after="0" w:line="240" w:lineRule="atLeast"/>
              <w:ind w:left="-993" w:firstLine="993"/>
              <w:rPr>
                <w:rFonts w:ascii="Tahoma" w:eastAsia="Times New Roman" w:hAnsi="Tahoma" w:cs="Tahoma"/>
                <w:sz w:val="20"/>
                <w:szCs w:val="20"/>
              </w:rPr>
            </w:pPr>
          </w:p>
        </w:tc>
        <w:tc>
          <w:tcPr>
            <w:tcW w:w="2346" w:type="dxa"/>
            <w:tcBorders>
              <w:top w:val="single" w:sz="4" w:space="0" w:color="auto"/>
              <w:left w:val="single" w:sz="4" w:space="0" w:color="auto"/>
              <w:bottom w:val="single" w:sz="4" w:space="0" w:color="auto"/>
              <w:right w:val="single" w:sz="4" w:space="0" w:color="auto"/>
            </w:tcBorders>
          </w:tcPr>
          <w:p w:rsidR="00C03C14" w:rsidRPr="00C03C14" w:rsidRDefault="00C03C14" w:rsidP="00C03C14">
            <w:pPr>
              <w:spacing w:after="0" w:line="240" w:lineRule="atLeast"/>
              <w:ind w:left="-993" w:firstLine="993"/>
              <w:rPr>
                <w:rFonts w:ascii="Tahoma" w:eastAsia="Times New Roman" w:hAnsi="Tahoma" w:cs="Tahoma"/>
                <w:sz w:val="20"/>
                <w:szCs w:val="20"/>
                <w:lang w:eastAsia="ru-RU"/>
              </w:rPr>
            </w:pPr>
            <w:r w:rsidRPr="00C03C14">
              <w:rPr>
                <w:rFonts w:ascii="Tahoma" w:eastAsia="Times New Roman" w:hAnsi="Tahoma" w:cs="Tahoma"/>
                <w:sz w:val="20"/>
                <w:szCs w:val="20"/>
                <w:lang w:eastAsia="ru-RU"/>
              </w:rPr>
              <w:t xml:space="preserve">Услуги </w:t>
            </w:r>
          </w:p>
          <w:p w:rsidR="00C03C14" w:rsidRPr="00C03C14" w:rsidRDefault="00C03C14" w:rsidP="00C03C14">
            <w:pPr>
              <w:spacing w:after="0" w:line="240" w:lineRule="atLeast"/>
              <w:ind w:left="-993" w:firstLine="993"/>
              <w:rPr>
                <w:rFonts w:ascii="Tahoma" w:eastAsia="Times New Roman" w:hAnsi="Tahoma" w:cs="Tahoma"/>
                <w:sz w:val="20"/>
                <w:szCs w:val="20"/>
                <w:lang w:eastAsia="ru-RU"/>
              </w:rPr>
            </w:pPr>
            <w:r w:rsidRPr="00C03C14">
              <w:rPr>
                <w:rFonts w:ascii="Tahoma" w:eastAsia="Times New Roman" w:hAnsi="Tahoma" w:cs="Tahoma"/>
                <w:sz w:val="20"/>
                <w:szCs w:val="20"/>
                <w:lang w:eastAsia="ru-RU"/>
              </w:rPr>
              <w:t>аналитика</w:t>
            </w:r>
          </w:p>
        </w:tc>
        <w:tc>
          <w:tcPr>
            <w:tcW w:w="1842" w:type="dxa"/>
            <w:tcBorders>
              <w:top w:val="single" w:sz="4" w:space="0" w:color="auto"/>
              <w:left w:val="single" w:sz="4" w:space="0" w:color="auto"/>
              <w:bottom w:val="single" w:sz="4" w:space="0" w:color="auto"/>
              <w:right w:val="single" w:sz="4" w:space="0" w:color="auto"/>
            </w:tcBorders>
          </w:tcPr>
          <w:p w:rsidR="00C03C14" w:rsidRPr="00C03C14" w:rsidRDefault="00C03C14" w:rsidP="00C03C14">
            <w:pPr>
              <w:spacing w:after="0" w:line="240" w:lineRule="atLeast"/>
              <w:ind w:left="-993" w:firstLine="993"/>
              <w:rPr>
                <w:rFonts w:ascii="Tahoma" w:eastAsia="Times New Roman" w:hAnsi="Tahoma" w:cs="Tahoma"/>
                <w:sz w:val="20"/>
                <w:szCs w:val="20"/>
                <w:lang w:eastAsia="ru-RU"/>
              </w:rPr>
            </w:pPr>
          </w:p>
        </w:tc>
        <w:tc>
          <w:tcPr>
            <w:tcW w:w="1841" w:type="dxa"/>
            <w:tcBorders>
              <w:top w:val="single" w:sz="4" w:space="0" w:color="auto"/>
              <w:left w:val="single" w:sz="4" w:space="0" w:color="auto"/>
              <w:bottom w:val="single" w:sz="4" w:space="0" w:color="auto"/>
              <w:right w:val="single" w:sz="4" w:space="0" w:color="auto"/>
            </w:tcBorders>
          </w:tcPr>
          <w:p w:rsidR="00C03C14" w:rsidRPr="00C03C14" w:rsidRDefault="00C03C14" w:rsidP="00C03C14">
            <w:pPr>
              <w:spacing w:after="0" w:line="240" w:lineRule="atLeast"/>
              <w:ind w:left="-993" w:firstLine="993"/>
              <w:rPr>
                <w:rFonts w:ascii="Tahoma" w:eastAsia="Times New Roman" w:hAnsi="Tahoma" w:cs="Tahoma"/>
                <w:sz w:val="20"/>
                <w:szCs w:val="20"/>
                <w:lang w:eastAsia="ru-RU"/>
              </w:rPr>
            </w:pPr>
          </w:p>
        </w:tc>
        <w:tc>
          <w:tcPr>
            <w:tcW w:w="1841" w:type="dxa"/>
            <w:tcBorders>
              <w:top w:val="single" w:sz="4" w:space="0" w:color="auto"/>
              <w:left w:val="single" w:sz="4" w:space="0" w:color="auto"/>
              <w:bottom w:val="single" w:sz="4" w:space="0" w:color="auto"/>
              <w:right w:val="single" w:sz="4" w:space="0" w:color="auto"/>
            </w:tcBorders>
          </w:tcPr>
          <w:p w:rsidR="00C03C14" w:rsidRPr="00C03C14" w:rsidRDefault="00C03C14" w:rsidP="00C03C14">
            <w:pPr>
              <w:spacing w:after="0" w:line="240" w:lineRule="atLeast"/>
              <w:ind w:left="-993" w:firstLine="993"/>
              <w:rPr>
                <w:rFonts w:ascii="Tahoma" w:eastAsia="Times New Roman" w:hAnsi="Tahoma" w:cs="Tahoma"/>
                <w:sz w:val="20"/>
                <w:szCs w:val="20"/>
                <w:lang w:eastAsia="ru-RU"/>
              </w:rPr>
            </w:pPr>
          </w:p>
        </w:tc>
      </w:tr>
      <w:tr w:rsidR="00C03C14" w:rsidRPr="00C03C14" w:rsidTr="00900D8B">
        <w:trPr>
          <w:trHeight w:val="330"/>
          <w:jc w:val="center"/>
        </w:trPr>
        <w:tc>
          <w:tcPr>
            <w:tcW w:w="620" w:type="dxa"/>
            <w:vMerge/>
            <w:tcBorders>
              <w:left w:val="single" w:sz="4" w:space="0" w:color="auto"/>
              <w:right w:val="single" w:sz="4" w:space="0" w:color="auto"/>
            </w:tcBorders>
          </w:tcPr>
          <w:p w:rsidR="00C03C14" w:rsidRPr="00C03C14" w:rsidRDefault="00C03C14" w:rsidP="00C03C14">
            <w:pPr>
              <w:spacing w:after="200" w:line="276" w:lineRule="auto"/>
              <w:ind w:left="-993"/>
              <w:rPr>
                <w:rFonts w:ascii="Tahoma" w:eastAsia="Times New Roman" w:hAnsi="Tahoma" w:cs="Tahoma"/>
                <w:sz w:val="20"/>
                <w:szCs w:val="20"/>
              </w:rPr>
            </w:pPr>
          </w:p>
        </w:tc>
        <w:tc>
          <w:tcPr>
            <w:tcW w:w="1564" w:type="dxa"/>
            <w:vMerge/>
            <w:tcBorders>
              <w:left w:val="single" w:sz="4" w:space="0" w:color="auto"/>
              <w:right w:val="single" w:sz="4" w:space="0" w:color="auto"/>
            </w:tcBorders>
            <w:vAlign w:val="center"/>
          </w:tcPr>
          <w:p w:rsidR="00C03C14" w:rsidRPr="00C03C14" w:rsidRDefault="00C03C14" w:rsidP="00C03C14">
            <w:pPr>
              <w:spacing w:after="0" w:line="240" w:lineRule="atLeast"/>
              <w:ind w:left="-993" w:firstLine="993"/>
              <w:rPr>
                <w:rFonts w:ascii="Tahoma" w:eastAsia="Times New Roman" w:hAnsi="Tahoma" w:cs="Tahoma"/>
                <w:sz w:val="20"/>
                <w:szCs w:val="20"/>
              </w:rPr>
            </w:pPr>
          </w:p>
        </w:tc>
        <w:tc>
          <w:tcPr>
            <w:tcW w:w="2346" w:type="dxa"/>
            <w:tcBorders>
              <w:top w:val="single" w:sz="4" w:space="0" w:color="auto"/>
              <w:left w:val="single" w:sz="4" w:space="0" w:color="auto"/>
              <w:bottom w:val="single" w:sz="4" w:space="0" w:color="auto"/>
              <w:right w:val="single" w:sz="4" w:space="0" w:color="auto"/>
            </w:tcBorders>
          </w:tcPr>
          <w:p w:rsidR="00C03C14" w:rsidRPr="00C03C14" w:rsidRDefault="00C03C14" w:rsidP="00C03C14">
            <w:pPr>
              <w:spacing w:after="0" w:line="240" w:lineRule="atLeast"/>
              <w:ind w:left="-993" w:firstLine="993"/>
              <w:rPr>
                <w:rFonts w:ascii="Tahoma" w:eastAsia="Times New Roman" w:hAnsi="Tahoma" w:cs="Tahoma"/>
                <w:sz w:val="20"/>
                <w:szCs w:val="20"/>
                <w:lang w:eastAsia="ru-RU"/>
              </w:rPr>
            </w:pPr>
            <w:r w:rsidRPr="00C03C14">
              <w:rPr>
                <w:rFonts w:ascii="Tahoma" w:eastAsia="Times New Roman" w:hAnsi="Tahoma" w:cs="Tahoma"/>
                <w:sz w:val="20"/>
                <w:szCs w:val="20"/>
                <w:lang w:eastAsia="ru-RU"/>
              </w:rPr>
              <w:t xml:space="preserve">Услуги </w:t>
            </w:r>
          </w:p>
          <w:p w:rsidR="00C03C14" w:rsidRPr="00C03C14" w:rsidRDefault="00C03C14" w:rsidP="00C03C14">
            <w:pPr>
              <w:spacing w:after="0" w:line="240" w:lineRule="atLeast"/>
              <w:ind w:left="-993" w:firstLine="993"/>
              <w:rPr>
                <w:rFonts w:ascii="Tahoma" w:eastAsia="Times New Roman" w:hAnsi="Tahoma" w:cs="Tahoma"/>
                <w:sz w:val="20"/>
                <w:szCs w:val="20"/>
                <w:lang w:eastAsia="ru-RU"/>
              </w:rPr>
            </w:pPr>
            <w:r w:rsidRPr="00C03C14">
              <w:rPr>
                <w:rFonts w:ascii="Tahoma" w:eastAsia="Times New Roman" w:hAnsi="Tahoma" w:cs="Tahoma"/>
                <w:sz w:val="20"/>
                <w:szCs w:val="20"/>
                <w:lang w:eastAsia="ru-RU"/>
              </w:rPr>
              <w:t>разработчика</w:t>
            </w:r>
          </w:p>
        </w:tc>
        <w:tc>
          <w:tcPr>
            <w:tcW w:w="1842" w:type="dxa"/>
            <w:tcBorders>
              <w:top w:val="single" w:sz="4" w:space="0" w:color="auto"/>
              <w:left w:val="single" w:sz="4" w:space="0" w:color="auto"/>
              <w:bottom w:val="single" w:sz="4" w:space="0" w:color="auto"/>
              <w:right w:val="single" w:sz="4" w:space="0" w:color="auto"/>
            </w:tcBorders>
          </w:tcPr>
          <w:p w:rsidR="00C03C14" w:rsidRPr="00C03C14" w:rsidRDefault="00C03C14" w:rsidP="00C03C14">
            <w:pPr>
              <w:spacing w:after="0" w:line="240" w:lineRule="atLeast"/>
              <w:ind w:left="-993" w:firstLine="993"/>
              <w:rPr>
                <w:rFonts w:ascii="Tahoma" w:eastAsia="Times New Roman" w:hAnsi="Tahoma" w:cs="Tahoma"/>
                <w:sz w:val="20"/>
                <w:szCs w:val="20"/>
                <w:lang w:eastAsia="ru-RU"/>
              </w:rPr>
            </w:pPr>
          </w:p>
        </w:tc>
        <w:tc>
          <w:tcPr>
            <w:tcW w:w="1841" w:type="dxa"/>
            <w:tcBorders>
              <w:top w:val="single" w:sz="4" w:space="0" w:color="auto"/>
              <w:left w:val="single" w:sz="4" w:space="0" w:color="auto"/>
              <w:bottom w:val="single" w:sz="4" w:space="0" w:color="auto"/>
              <w:right w:val="single" w:sz="4" w:space="0" w:color="auto"/>
            </w:tcBorders>
          </w:tcPr>
          <w:p w:rsidR="00C03C14" w:rsidRPr="00C03C14" w:rsidRDefault="00C03C14" w:rsidP="00C03C14">
            <w:pPr>
              <w:spacing w:after="0" w:line="240" w:lineRule="atLeast"/>
              <w:ind w:left="-993" w:firstLine="993"/>
              <w:rPr>
                <w:rFonts w:ascii="Tahoma" w:eastAsia="Times New Roman" w:hAnsi="Tahoma" w:cs="Tahoma"/>
                <w:sz w:val="20"/>
                <w:szCs w:val="20"/>
                <w:lang w:eastAsia="ru-RU"/>
              </w:rPr>
            </w:pPr>
          </w:p>
        </w:tc>
        <w:tc>
          <w:tcPr>
            <w:tcW w:w="1841" w:type="dxa"/>
            <w:tcBorders>
              <w:top w:val="single" w:sz="4" w:space="0" w:color="auto"/>
              <w:left w:val="single" w:sz="4" w:space="0" w:color="auto"/>
              <w:bottom w:val="single" w:sz="4" w:space="0" w:color="auto"/>
              <w:right w:val="single" w:sz="4" w:space="0" w:color="auto"/>
            </w:tcBorders>
          </w:tcPr>
          <w:p w:rsidR="00C03C14" w:rsidRPr="00C03C14" w:rsidRDefault="00C03C14" w:rsidP="00C03C14">
            <w:pPr>
              <w:spacing w:after="0" w:line="240" w:lineRule="atLeast"/>
              <w:ind w:left="-993" w:firstLine="993"/>
              <w:rPr>
                <w:rFonts w:ascii="Tahoma" w:eastAsia="Times New Roman" w:hAnsi="Tahoma" w:cs="Tahoma"/>
                <w:sz w:val="20"/>
                <w:szCs w:val="20"/>
                <w:lang w:eastAsia="ru-RU"/>
              </w:rPr>
            </w:pPr>
          </w:p>
        </w:tc>
      </w:tr>
      <w:tr w:rsidR="00C03C14" w:rsidRPr="00C03C14" w:rsidTr="00900D8B">
        <w:trPr>
          <w:trHeight w:val="458"/>
          <w:jc w:val="center"/>
        </w:trPr>
        <w:tc>
          <w:tcPr>
            <w:tcW w:w="620" w:type="dxa"/>
            <w:vMerge/>
            <w:tcBorders>
              <w:left w:val="single" w:sz="4" w:space="0" w:color="auto"/>
              <w:right w:val="single" w:sz="4" w:space="0" w:color="auto"/>
            </w:tcBorders>
          </w:tcPr>
          <w:p w:rsidR="00C03C14" w:rsidRPr="00C03C14" w:rsidRDefault="00C03C14" w:rsidP="00C03C14">
            <w:pPr>
              <w:spacing w:after="200" w:line="276" w:lineRule="auto"/>
              <w:ind w:left="-993"/>
              <w:rPr>
                <w:rFonts w:ascii="Tahoma" w:eastAsia="Times New Roman" w:hAnsi="Tahoma" w:cs="Tahoma"/>
                <w:sz w:val="20"/>
                <w:szCs w:val="20"/>
              </w:rPr>
            </w:pPr>
          </w:p>
        </w:tc>
        <w:tc>
          <w:tcPr>
            <w:tcW w:w="1564" w:type="dxa"/>
            <w:vMerge/>
            <w:tcBorders>
              <w:left w:val="single" w:sz="4" w:space="0" w:color="auto"/>
              <w:right w:val="single" w:sz="4" w:space="0" w:color="auto"/>
            </w:tcBorders>
            <w:vAlign w:val="center"/>
          </w:tcPr>
          <w:p w:rsidR="00C03C14" w:rsidRPr="00C03C14" w:rsidRDefault="00C03C14" w:rsidP="00C03C14">
            <w:pPr>
              <w:spacing w:after="0" w:line="240" w:lineRule="atLeast"/>
              <w:ind w:left="-993" w:firstLine="993"/>
              <w:rPr>
                <w:rFonts w:ascii="Tahoma" w:eastAsia="Times New Roman" w:hAnsi="Tahoma" w:cs="Tahoma"/>
                <w:sz w:val="20"/>
                <w:szCs w:val="20"/>
              </w:rPr>
            </w:pPr>
          </w:p>
        </w:tc>
        <w:tc>
          <w:tcPr>
            <w:tcW w:w="2346" w:type="dxa"/>
            <w:tcBorders>
              <w:top w:val="single" w:sz="4" w:space="0" w:color="auto"/>
              <w:left w:val="single" w:sz="4" w:space="0" w:color="auto"/>
              <w:bottom w:val="single" w:sz="4" w:space="0" w:color="auto"/>
              <w:right w:val="single" w:sz="4" w:space="0" w:color="auto"/>
            </w:tcBorders>
          </w:tcPr>
          <w:p w:rsidR="00C03C14" w:rsidRPr="00C03C14" w:rsidRDefault="00C03C14" w:rsidP="00C03C14">
            <w:pPr>
              <w:spacing w:after="0" w:line="240" w:lineRule="atLeast"/>
              <w:ind w:left="-993" w:firstLine="993"/>
              <w:rPr>
                <w:rFonts w:ascii="Tahoma" w:eastAsia="Times New Roman" w:hAnsi="Tahoma" w:cs="Tahoma"/>
                <w:sz w:val="20"/>
                <w:szCs w:val="20"/>
                <w:lang w:eastAsia="ru-RU"/>
              </w:rPr>
            </w:pPr>
            <w:r w:rsidRPr="00C03C14">
              <w:rPr>
                <w:rFonts w:ascii="Tahoma" w:eastAsia="Times New Roman" w:hAnsi="Tahoma" w:cs="Tahoma"/>
                <w:sz w:val="20"/>
                <w:szCs w:val="20"/>
                <w:lang w:eastAsia="ru-RU"/>
              </w:rPr>
              <w:t xml:space="preserve">Услуги </w:t>
            </w:r>
          </w:p>
          <w:p w:rsidR="00C03C14" w:rsidRPr="00C03C14" w:rsidRDefault="00C03C14" w:rsidP="00C03C14">
            <w:pPr>
              <w:spacing w:after="0" w:line="240" w:lineRule="atLeast"/>
              <w:ind w:left="-993" w:firstLine="993"/>
              <w:rPr>
                <w:rFonts w:ascii="Tahoma" w:eastAsia="Times New Roman" w:hAnsi="Tahoma" w:cs="Tahoma"/>
                <w:sz w:val="20"/>
                <w:szCs w:val="20"/>
                <w:lang w:eastAsia="ru-RU"/>
              </w:rPr>
            </w:pPr>
            <w:r w:rsidRPr="00C03C14">
              <w:rPr>
                <w:rFonts w:ascii="Tahoma" w:eastAsia="Times New Roman" w:hAnsi="Tahoma" w:cs="Tahoma"/>
                <w:sz w:val="20"/>
                <w:szCs w:val="20"/>
                <w:lang w:eastAsia="ru-RU"/>
              </w:rPr>
              <w:t>тестировщика</w:t>
            </w:r>
          </w:p>
        </w:tc>
        <w:tc>
          <w:tcPr>
            <w:tcW w:w="1842" w:type="dxa"/>
            <w:tcBorders>
              <w:top w:val="single" w:sz="4" w:space="0" w:color="auto"/>
              <w:left w:val="single" w:sz="4" w:space="0" w:color="auto"/>
              <w:bottom w:val="single" w:sz="4" w:space="0" w:color="auto"/>
              <w:right w:val="single" w:sz="4" w:space="0" w:color="auto"/>
            </w:tcBorders>
          </w:tcPr>
          <w:p w:rsidR="00C03C14" w:rsidRPr="00C03C14" w:rsidRDefault="00C03C14" w:rsidP="00C03C14">
            <w:pPr>
              <w:spacing w:after="0" w:line="240" w:lineRule="atLeast"/>
              <w:ind w:left="-993" w:firstLine="993"/>
              <w:rPr>
                <w:rFonts w:ascii="Tahoma" w:eastAsia="Times New Roman" w:hAnsi="Tahoma" w:cs="Tahoma"/>
                <w:sz w:val="20"/>
                <w:szCs w:val="20"/>
                <w:lang w:eastAsia="ru-RU"/>
              </w:rPr>
            </w:pPr>
          </w:p>
        </w:tc>
        <w:tc>
          <w:tcPr>
            <w:tcW w:w="1841" w:type="dxa"/>
            <w:tcBorders>
              <w:top w:val="single" w:sz="4" w:space="0" w:color="auto"/>
              <w:left w:val="single" w:sz="4" w:space="0" w:color="auto"/>
              <w:bottom w:val="single" w:sz="4" w:space="0" w:color="auto"/>
              <w:right w:val="single" w:sz="4" w:space="0" w:color="auto"/>
            </w:tcBorders>
          </w:tcPr>
          <w:p w:rsidR="00C03C14" w:rsidRPr="00C03C14" w:rsidRDefault="00C03C14" w:rsidP="00C03C14">
            <w:pPr>
              <w:spacing w:after="0" w:line="240" w:lineRule="atLeast"/>
              <w:ind w:left="-993" w:firstLine="993"/>
              <w:rPr>
                <w:rFonts w:ascii="Tahoma" w:eastAsia="Times New Roman" w:hAnsi="Tahoma" w:cs="Tahoma"/>
                <w:sz w:val="20"/>
                <w:szCs w:val="20"/>
                <w:lang w:eastAsia="ru-RU"/>
              </w:rPr>
            </w:pPr>
          </w:p>
        </w:tc>
        <w:tc>
          <w:tcPr>
            <w:tcW w:w="1841" w:type="dxa"/>
            <w:tcBorders>
              <w:top w:val="single" w:sz="4" w:space="0" w:color="auto"/>
              <w:left w:val="single" w:sz="4" w:space="0" w:color="auto"/>
              <w:bottom w:val="single" w:sz="4" w:space="0" w:color="auto"/>
              <w:right w:val="single" w:sz="4" w:space="0" w:color="auto"/>
            </w:tcBorders>
          </w:tcPr>
          <w:p w:rsidR="00C03C14" w:rsidRPr="00C03C14" w:rsidRDefault="00C03C14" w:rsidP="00C03C14">
            <w:pPr>
              <w:spacing w:after="0" w:line="240" w:lineRule="atLeast"/>
              <w:ind w:left="-993" w:firstLine="993"/>
              <w:rPr>
                <w:rFonts w:ascii="Tahoma" w:eastAsia="Times New Roman" w:hAnsi="Tahoma" w:cs="Tahoma"/>
                <w:sz w:val="20"/>
                <w:szCs w:val="20"/>
                <w:lang w:eastAsia="ru-RU"/>
              </w:rPr>
            </w:pPr>
          </w:p>
        </w:tc>
      </w:tr>
      <w:tr w:rsidR="00C03C14" w:rsidRPr="00C03C14" w:rsidTr="00900D8B">
        <w:trPr>
          <w:trHeight w:val="301"/>
          <w:jc w:val="center"/>
        </w:trPr>
        <w:tc>
          <w:tcPr>
            <w:tcW w:w="620" w:type="dxa"/>
            <w:vMerge/>
            <w:tcBorders>
              <w:left w:val="single" w:sz="4" w:space="0" w:color="auto"/>
              <w:bottom w:val="single" w:sz="4" w:space="0" w:color="auto"/>
              <w:right w:val="single" w:sz="4" w:space="0" w:color="auto"/>
            </w:tcBorders>
          </w:tcPr>
          <w:p w:rsidR="00C03C14" w:rsidRPr="00C03C14" w:rsidRDefault="00C03C14" w:rsidP="00C03C14">
            <w:pPr>
              <w:spacing w:after="200" w:line="276" w:lineRule="auto"/>
              <w:ind w:left="-993"/>
              <w:rPr>
                <w:rFonts w:ascii="Tahoma" w:eastAsia="Times New Roman" w:hAnsi="Tahoma" w:cs="Tahoma"/>
                <w:sz w:val="20"/>
                <w:szCs w:val="20"/>
              </w:rPr>
            </w:pPr>
          </w:p>
        </w:tc>
        <w:tc>
          <w:tcPr>
            <w:tcW w:w="1564" w:type="dxa"/>
            <w:vMerge/>
            <w:tcBorders>
              <w:left w:val="single" w:sz="4" w:space="0" w:color="auto"/>
              <w:bottom w:val="single" w:sz="4" w:space="0" w:color="auto"/>
              <w:right w:val="single" w:sz="4" w:space="0" w:color="auto"/>
            </w:tcBorders>
            <w:vAlign w:val="center"/>
          </w:tcPr>
          <w:p w:rsidR="00C03C14" w:rsidRPr="00C03C14" w:rsidRDefault="00C03C14" w:rsidP="00C03C14">
            <w:pPr>
              <w:spacing w:after="0" w:line="240" w:lineRule="atLeast"/>
              <w:ind w:left="-993" w:firstLine="993"/>
              <w:rPr>
                <w:rFonts w:ascii="Tahoma" w:eastAsia="Times New Roman" w:hAnsi="Tahoma" w:cs="Tahoma"/>
                <w:sz w:val="20"/>
                <w:szCs w:val="20"/>
              </w:rPr>
            </w:pPr>
          </w:p>
        </w:tc>
        <w:tc>
          <w:tcPr>
            <w:tcW w:w="2346" w:type="dxa"/>
            <w:tcBorders>
              <w:top w:val="single" w:sz="4" w:space="0" w:color="auto"/>
              <w:left w:val="single" w:sz="4" w:space="0" w:color="auto"/>
              <w:bottom w:val="single" w:sz="4" w:space="0" w:color="auto"/>
              <w:right w:val="single" w:sz="4" w:space="0" w:color="auto"/>
            </w:tcBorders>
          </w:tcPr>
          <w:p w:rsidR="00C03C14" w:rsidRPr="00C03C14" w:rsidRDefault="00C03C14" w:rsidP="00C03C14">
            <w:pPr>
              <w:spacing w:after="0" w:line="240" w:lineRule="atLeast"/>
              <w:ind w:left="-993" w:firstLine="993"/>
              <w:rPr>
                <w:rFonts w:ascii="Tahoma" w:eastAsia="Times New Roman" w:hAnsi="Tahoma" w:cs="Tahoma"/>
                <w:sz w:val="20"/>
                <w:szCs w:val="20"/>
                <w:lang w:eastAsia="ru-RU"/>
              </w:rPr>
            </w:pPr>
            <w:r w:rsidRPr="00C03C14">
              <w:rPr>
                <w:rFonts w:ascii="Tahoma" w:eastAsia="Times New Roman" w:hAnsi="Tahoma" w:cs="Tahoma"/>
                <w:sz w:val="20"/>
                <w:szCs w:val="20"/>
                <w:lang w:eastAsia="ru-RU"/>
              </w:rPr>
              <w:t xml:space="preserve">Услуги руководителя </w:t>
            </w:r>
          </w:p>
          <w:p w:rsidR="00C03C14" w:rsidRPr="00C03C14" w:rsidRDefault="00C03C14" w:rsidP="00C03C14">
            <w:pPr>
              <w:spacing w:after="0" w:line="240" w:lineRule="atLeast"/>
              <w:ind w:left="-993" w:firstLine="993"/>
              <w:rPr>
                <w:rFonts w:ascii="Tahoma" w:eastAsia="Times New Roman" w:hAnsi="Tahoma" w:cs="Tahoma"/>
                <w:sz w:val="20"/>
                <w:szCs w:val="20"/>
                <w:lang w:eastAsia="ru-RU"/>
              </w:rPr>
            </w:pPr>
            <w:r w:rsidRPr="00C03C14">
              <w:rPr>
                <w:rFonts w:ascii="Tahoma" w:eastAsia="Times New Roman" w:hAnsi="Tahoma" w:cs="Tahoma"/>
                <w:sz w:val="20"/>
                <w:szCs w:val="20"/>
                <w:lang w:eastAsia="ru-RU"/>
              </w:rPr>
              <w:t>проекта</w:t>
            </w:r>
          </w:p>
        </w:tc>
        <w:tc>
          <w:tcPr>
            <w:tcW w:w="1842" w:type="dxa"/>
            <w:tcBorders>
              <w:top w:val="single" w:sz="4" w:space="0" w:color="auto"/>
              <w:left w:val="single" w:sz="4" w:space="0" w:color="auto"/>
              <w:bottom w:val="single" w:sz="4" w:space="0" w:color="auto"/>
              <w:right w:val="single" w:sz="4" w:space="0" w:color="auto"/>
            </w:tcBorders>
          </w:tcPr>
          <w:p w:rsidR="00C03C14" w:rsidRPr="00C03C14" w:rsidRDefault="00C03C14" w:rsidP="00C03C14">
            <w:pPr>
              <w:spacing w:after="0" w:line="240" w:lineRule="atLeast"/>
              <w:ind w:left="-993" w:firstLine="993"/>
              <w:rPr>
                <w:rFonts w:ascii="Tahoma" w:eastAsia="Times New Roman" w:hAnsi="Tahoma" w:cs="Tahoma"/>
                <w:sz w:val="20"/>
                <w:szCs w:val="20"/>
                <w:lang w:eastAsia="ru-RU"/>
              </w:rPr>
            </w:pPr>
          </w:p>
        </w:tc>
        <w:tc>
          <w:tcPr>
            <w:tcW w:w="1841" w:type="dxa"/>
            <w:tcBorders>
              <w:top w:val="single" w:sz="4" w:space="0" w:color="auto"/>
              <w:left w:val="single" w:sz="4" w:space="0" w:color="auto"/>
              <w:bottom w:val="single" w:sz="4" w:space="0" w:color="auto"/>
              <w:right w:val="single" w:sz="4" w:space="0" w:color="auto"/>
            </w:tcBorders>
          </w:tcPr>
          <w:p w:rsidR="00C03C14" w:rsidRPr="00C03C14" w:rsidRDefault="00C03C14" w:rsidP="00C03C14">
            <w:pPr>
              <w:spacing w:after="0" w:line="240" w:lineRule="atLeast"/>
              <w:ind w:left="-993" w:firstLine="993"/>
              <w:rPr>
                <w:rFonts w:ascii="Tahoma" w:eastAsia="Times New Roman" w:hAnsi="Tahoma" w:cs="Tahoma"/>
                <w:sz w:val="20"/>
                <w:szCs w:val="20"/>
                <w:lang w:eastAsia="ru-RU"/>
              </w:rPr>
            </w:pPr>
          </w:p>
        </w:tc>
        <w:tc>
          <w:tcPr>
            <w:tcW w:w="1841" w:type="dxa"/>
            <w:tcBorders>
              <w:top w:val="single" w:sz="4" w:space="0" w:color="auto"/>
              <w:left w:val="single" w:sz="4" w:space="0" w:color="auto"/>
              <w:bottom w:val="single" w:sz="4" w:space="0" w:color="auto"/>
              <w:right w:val="single" w:sz="4" w:space="0" w:color="auto"/>
            </w:tcBorders>
          </w:tcPr>
          <w:p w:rsidR="00C03C14" w:rsidRPr="00C03C14" w:rsidRDefault="00C03C14" w:rsidP="00C03C14">
            <w:pPr>
              <w:spacing w:after="0" w:line="240" w:lineRule="atLeast"/>
              <w:ind w:left="-993" w:firstLine="993"/>
              <w:rPr>
                <w:rFonts w:ascii="Tahoma" w:eastAsia="Times New Roman" w:hAnsi="Tahoma" w:cs="Tahoma"/>
                <w:sz w:val="20"/>
                <w:szCs w:val="20"/>
                <w:lang w:eastAsia="ru-RU"/>
              </w:rPr>
            </w:pPr>
          </w:p>
        </w:tc>
      </w:tr>
      <w:tr w:rsidR="00C03C14" w:rsidRPr="00C03C14" w:rsidTr="00900D8B">
        <w:trPr>
          <w:trHeight w:val="290"/>
          <w:jc w:val="center"/>
        </w:trPr>
        <w:tc>
          <w:tcPr>
            <w:tcW w:w="4530" w:type="dxa"/>
            <w:gridSpan w:val="3"/>
            <w:tcBorders>
              <w:top w:val="single" w:sz="4" w:space="0" w:color="auto"/>
              <w:left w:val="single" w:sz="4" w:space="0" w:color="auto"/>
              <w:bottom w:val="single" w:sz="4" w:space="0" w:color="auto"/>
              <w:right w:val="single" w:sz="4" w:space="0" w:color="auto"/>
            </w:tcBorders>
          </w:tcPr>
          <w:p w:rsidR="00C03C14" w:rsidRPr="00C03C14" w:rsidRDefault="00C03C14" w:rsidP="00C03C14">
            <w:pPr>
              <w:spacing w:after="0" w:line="240" w:lineRule="atLeast"/>
              <w:ind w:left="-993" w:firstLine="993"/>
              <w:jc w:val="right"/>
              <w:rPr>
                <w:rFonts w:ascii="Tahoma" w:eastAsia="Times New Roman" w:hAnsi="Tahoma" w:cs="Tahoma"/>
                <w:sz w:val="20"/>
                <w:szCs w:val="20"/>
              </w:rPr>
            </w:pPr>
            <w:r w:rsidRPr="00C03C14">
              <w:rPr>
                <w:rFonts w:ascii="Tahoma" w:eastAsia="Times New Roman" w:hAnsi="Tahoma" w:cs="Tahoma"/>
                <w:sz w:val="20"/>
                <w:szCs w:val="20"/>
              </w:rPr>
              <w:t>Итого:</w:t>
            </w:r>
          </w:p>
        </w:tc>
        <w:tc>
          <w:tcPr>
            <w:tcW w:w="1842" w:type="dxa"/>
            <w:tcBorders>
              <w:top w:val="single" w:sz="4" w:space="0" w:color="auto"/>
              <w:left w:val="single" w:sz="4" w:space="0" w:color="auto"/>
              <w:bottom w:val="single" w:sz="4" w:space="0" w:color="auto"/>
              <w:right w:val="single" w:sz="4" w:space="0" w:color="auto"/>
            </w:tcBorders>
          </w:tcPr>
          <w:p w:rsidR="00C03C14" w:rsidRPr="00C03C14" w:rsidRDefault="00C03C14" w:rsidP="00C03C14">
            <w:pPr>
              <w:spacing w:after="0" w:line="240" w:lineRule="atLeast"/>
              <w:ind w:left="-993" w:firstLine="993"/>
              <w:rPr>
                <w:rFonts w:ascii="Tahoma" w:eastAsia="Times New Roman" w:hAnsi="Tahoma" w:cs="Tahoma"/>
                <w:sz w:val="20"/>
                <w:szCs w:val="20"/>
              </w:rPr>
            </w:pPr>
          </w:p>
        </w:tc>
        <w:tc>
          <w:tcPr>
            <w:tcW w:w="1841" w:type="dxa"/>
            <w:tcBorders>
              <w:top w:val="single" w:sz="4" w:space="0" w:color="auto"/>
              <w:left w:val="single" w:sz="4" w:space="0" w:color="auto"/>
              <w:bottom w:val="single" w:sz="4" w:space="0" w:color="auto"/>
              <w:right w:val="single" w:sz="4" w:space="0" w:color="auto"/>
            </w:tcBorders>
          </w:tcPr>
          <w:p w:rsidR="00C03C14" w:rsidRPr="00C03C14" w:rsidRDefault="00C03C14" w:rsidP="00C03C14">
            <w:pPr>
              <w:spacing w:after="0" w:line="240" w:lineRule="atLeast"/>
              <w:ind w:left="-993" w:firstLine="993"/>
              <w:rPr>
                <w:rFonts w:ascii="Tahoma" w:eastAsia="Times New Roman" w:hAnsi="Tahoma" w:cs="Tahoma"/>
                <w:sz w:val="20"/>
                <w:szCs w:val="20"/>
              </w:rPr>
            </w:pPr>
          </w:p>
        </w:tc>
        <w:tc>
          <w:tcPr>
            <w:tcW w:w="1841" w:type="dxa"/>
            <w:tcBorders>
              <w:top w:val="single" w:sz="4" w:space="0" w:color="auto"/>
              <w:left w:val="single" w:sz="4" w:space="0" w:color="auto"/>
              <w:bottom w:val="single" w:sz="4" w:space="0" w:color="auto"/>
              <w:right w:val="single" w:sz="4" w:space="0" w:color="auto"/>
            </w:tcBorders>
          </w:tcPr>
          <w:p w:rsidR="00C03C14" w:rsidRPr="00C03C14" w:rsidRDefault="00C03C14" w:rsidP="00C03C14">
            <w:pPr>
              <w:spacing w:after="0" w:line="240" w:lineRule="atLeast"/>
              <w:ind w:left="-993" w:firstLine="993"/>
              <w:rPr>
                <w:rFonts w:ascii="Tahoma" w:eastAsia="Times New Roman" w:hAnsi="Tahoma" w:cs="Tahoma"/>
                <w:sz w:val="20"/>
                <w:szCs w:val="20"/>
              </w:rPr>
            </w:pPr>
          </w:p>
        </w:tc>
      </w:tr>
    </w:tbl>
    <w:p w:rsidR="00C03C14" w:rsidRPr="00C03C14" w:rsidRDefault="00C03C14" w:rsidP="00C03C14">
      <w:pPr>
        <w:widowControl w:val="0"/>
        <w:shd w:val="clear" w:color="auto" w:fill="FFFFFF"/>
        <w:spacing w:after="0" w:line="240" w:lineRule="auto"/>
        <w:rPr>
          <w:rFonts w:ascii="Tahoma" w:eastAsia="Times New Roman" w:hAnsi="Tahoma" w:cs="Tahoma"/>
          <w:sz w:val="20"/>
          <w:szCs w:val="20"/>
          <w:lang w:eastAsia="ru-RU"/>
        </w:rPr>
      </w:pPr>
    </w:p>
    <w:p w:rsidR="00C03C14" w:rsidRPr="00C03C14" w:rsidRDefault="00C03C14" w:rsidP="00C03C14">
      <w:pPr>
        <w:widowControl w:val="0"/>
        <w:shd w:val="clear" w:color="auto" w:fill="FFFFFF"/>
        <w:spacing w:after="0" w:line="240" w:lineRule="auto"/>
        <w:rPr>
          <w:rFonts w:ascii="Tahoma" w:eastAsia="Times New Roman" w:hAnsi="Tahoma" w:cs="Tahoma"/>
          <w:sz w:val="20"/>
          <w:szCs w:val="20"/>
          <w:lang w:eastAsia="ru-RU"/>
        </w:rPr>
      </w:pPr>
    </w:p>
    <w:p w:rsidR="00C03C14" w:rsidRPr="00C03C14" w:rsidRDefault="00C03C14" w:rsidP="00C03C14">
      <w:pPr>
        <w:widowControl w:val="0"/>
        <w:shd w:val="clear" w:color="auto" w:fill="FFFFFF"/>
        <w:spacing w:after="0" w:line="240" w:lineRule="auto"/>
        <w:rPr>
          <w:rFonts w:ascii="Tahoma" w:eastAsia="Times New Roman" w:hAnsi="Tahoma" w:cs="Tahoma"/>
          <w:sz w:val="20"/>
          <w:szCs w:val="20"/>
          <w:lang w:eastAsia="ru-RU"/>
        </w:rPr>
      </w:pPr>
      <w:r w:rsidRPr="00C03C14">
        <w:rPr>
          <w:rFonts w:ascii="Tahoma" w:eastAsia="Times New Roman" w:hAnsi="Tahoma" w:cs="Tahoma"/>
          <w:sz w:val="20"/>
          <w:szCs w:val="20"/>
          <w:lang w:eastAsia="ru-RU"/>
        </w:rPr>
        <w:t xml:space="preserve">Услуги оказаны в соответствии с требованиями к Заявке в полном объеме и должном качестве. Претензии к оказанию Услуг не имеются. </w:t>
      </w:r>
    </w:p>
    <w:p w:rsidR="00C03C14" w:rsidRPr="00C03C14" w:rsidRDefault="00C03C14" w:rsidP="00C03C14">
      <w:pPr>
        <w:spacing w:after="200" w:line="276" w:lineRule="auto"/>
        <w:rPr>
          <w:rFonts w:ascii="Tahoma" w:eastAsia="Times New Roman" w:hAnsi="Tahoma" w:cs="Tahoma"/>
          <w:sz w:val="20"/>
          <w:szCs w:val="20"/>
          <w:lang w:eastAsia="ru-RU"/>
        </w:rPr>
      </w:pPr>
    </w:p>
    <w:p w:rsidR="00C03C14" w:rsidRPr="00C03C14" w:rsidRDefault="00C03C14" w:rsidP="00C03C14">
      <w:pPr>
        <w:shd w:val="clear" w:color="auto" w:fill="FFFFFF"/>
        <w:spacing w:before="120" w:after="0" w:line="240" w:lineRule="auto"/>
        <w:ind w:left="426" w:hanging="360"/>
        <w:jc w:val="both"/>
        <w:rPr>
          <w:rFonts w:ascii="Tahoma" w:eastAsia="Times New Roman" w:hAnsi="Tahoma" w:cs="Tahoma"/>
          <w:vanish/>
          <w:sz w:val="20"/>
          <w:szCs w:val="20"/>
          <w:lang w:eastAsia="ru-RU"/>
        </w:rPr>
      </w:pPr>
    </w:p>
    <w:p w:rsidR="00C03C14" w:rsidRPr="00C03C14" w:rsidRDefault="00C03C14" w:rsidP="00C03C14">
      <w:pPr>
        <w:pageBreakBefore/>
        <w:spacing w:after="0" w:line="276" w:lineRule="auto"/>
        <w:jc w:val="right"/>
        <w:rPr>
          <w:rFonts w:ascii="Tahoma" w:eastAsia="Times New Roman" w:hAnsi="Tahoma" w:cs="Tahoma"/>
          <w:sz w:val="20"/>
          <w:szCs w:val="20"/>
          <w:lang w:eastAsia="ru-RU"/>
        </w:rPr>
      </w:pPr>
      <w:r w:rsidRPr="00C03C14">
        <w:rPr>
          <w:rFonts w:ascii="Tahoma" w:eastAsia="Times New Roman" w:hAnsi="Tahoma" w:cs="Tahoma"/>
          <w:sz w:val="20"/>
          <w:szCs w:val="20"/>
          <w:lang w:eastAsia="ru-RU"/>
        </w:rPr>
        <w:lastRenderedPageBreak/>
        <w:t>Приложение № 1</w:t>
      </w:r>
    </w:p>
    <w:p w:rsidR="00C03C14" w:rsidRPr="00C03C14" w:rsidRDefault="00C03C14" w:rsidP="00C03C14">
      <w:pPr>
        <w:spacing w:after="0" w:line="276" w:lineRule="auto"/>
        <w:jc w:val="right"/>
        <w:rPr>
          <w:rFonts w:ascii="Tahoma" w:eastAsia="Times New Roman" w:hAnsi="Tahoma" w:cs="Tahoma"/>
          <w:sz w:val="20"/>
          <w:szCs w:val="20"/>
          <w:lang w:eastAsia="ru-RU"/>
        </w:rPr>
      </w:pPr>
      <w:r w:rsidRPr="00C03C14">
        <w:rPr>
          <w:rFonts w:ascii="Tahoma" w:eastAsia="Times New Roman" w:hAnsi="Tahoma" w:cs="Tahoma"/>
          <w:sz w:val="20"/>
          <w:szCs w:val="20"/>
          <w:lang w:eastAsia="ru-RU"/>
        </w:rPr>
        <w:t>к Заявке № _ от «__» _____ 2023 г.</w:t>
      </w:r>
    </w:p>
    <w:p w:rsidR="00C03C14" w:rsidRPr="00C03C14" w:rsidRDefault="00C03C14" w:rsidP="00C03C14">
      <w:pPr>
        <w:spacing w:after="0" w:line="276" w:lineRule="auto"/>
        <w:ind w:left="-851" w:firstLine="142"/>
        <w:jc w:val="right"/>
        <w:rPr>
          <w:rFonts w:ascii="Tahoma" w:eastAsia="Times New Roman" w:hAnsi="Tahoma" w:cs="Tahoma"/>
          <w:sz w:val="20"/>
          <w:szCs w:val="20"/>
          <w:lang w:eastAsia="ru-RU"/>
        </w:rPr>
      </w:pPr>
      <w:r w:rsidRPr="00C03C14">
        <w:rPr>
          <w:rFonts w:ascii="Tahoma" w:eastAsia="Times New Roman" w:hAnsi="Tahoma" w:cs="Tahoma"/>
          <w:sz w:val="20"/>
          <w:szCs w:val="20"/>
          <w:lang w:eastAsia="ru-RU"/>
        </w:rPr>
        <w:t>к Договору № _____ от «__» _____ 2023 г.</w:t>
      </w:r>
    </w:p>
    <w:p w:rsidR="00C03C14" w:rsidRPr="00C03C14" w:rsidRDefault="00C03C14" w:rsidP="00C03C14">
      <w:pPr>
        <w:spacing w:after="120" w:line="276" w:lineRule="auto"/>
        <w:jc w:val="right"/>
        <w:rPr>
          <w:rFonts w:ascii="Tahoma" w:eastAsia="Times New Roman" w:hAnsi="Tahoma" w:cs="Tahoma"/>
          <w:sz w:val="20"/>
          <w:szCs w:val="20"/>
          <w:lang w:eastAsia="ru-RU"/>
        </w:rPr>
      </w:pPr>
    </w:p>
    <w:p w:rsidR="00C03C14" w:rsidRPr="00C03C14" w:rsidRDefault="00C03C14" w:rsidP="00C03C14">
      <w:pPr>
        <w:spacing w:after="120" w:line="276" w:lineRule="auto"/>
        <w:jc w:val="center"/>
        <w:rPr>
          <w:rFonts w:ascii="Tahoma" w:eastAsia="Times New Roman" w:hAnsi="Tahoma" w:cs="Tahoma"/>
          <w:b/>
          <w:sz w:val="20"/>
          <w:szCs w:val="20"/>
          <w:lang w:eastAsia="ru-RU"/>
        </w:rPr>
      </w:pPr>
      <w:r w:rsidRPr="00C03C14">
        <w:rPr>
          <w:rFonts w:ascii="Tahoma" w:eastAsia="Times New Roman" w:hAnsi="Tahoma" w:cs="Tahoma"/>
          <w:b/>
          <w:sz w:val="20"/>
          <w:szCs w:val="20"/>
          <w:lang w:eastAsia="ru-RU"/>
        </w:rPr>
        <w:t>Состав Услуг</w:t>
      </w:r>
    </w:p>
    <w:p w:rsidR="00C03C14" w:rsidRPr="00C03C14" w:rsidRDefault="00C03C14" w:rsidP="00C03C14">
      <w:pPr>
        <w:spacing w:before="120" w:after="0" w:line="276" w:lineRule="auto"/>
        <w:jc w:val="both"/>
        <w:rPr>
          <w:rFonts w:ascii="Tahoma" w:eastAsia="Times New Roman" w:hAnsi="Tahoma" w:cs="Tahoma"/>
          <w:sz w:val="20"/>
          <w:szCs w:val="20"/>
          <w:lang w:eastAsia="ru-RU"/>
        </w:rPr>
      </w:pPr>
      <w:r w:rsidRPr="00C03C14">
        <w:rPr>
          <w:rFonts w:ascii="Tahoma" w:eastAsia="Times New Roman" w:hAnsi="Tahoma" w:cs="Tahoma"/>
          <w:sz w:val="20"/>
          <w:szCs w:val="20"/>
          <w:lang w:eastAsia="ru-RU"/>
        </w:rPr>
        <w:t>Целью оказания Услуг является______________, включает __________________и осуществляется в соответствии с приведёнными в настоящем Приложении функциональными требованиями.</w:t>
      </w:r>
    </w:p>
    <w:p w:rsidR="00C03C14" w:rsidRPr="00C03C14" w:rsidRDefault="00C03C14" w:rsidP="00C03C14">
      <w:pPr>
        <w:spacing w:before="120" w:after="0" w:line="276" w:lineRule="auto"/>
        <w:jc w:val="both"/>
        <w:rPr>
          <w:rFonts w:ascii="Tahoma" w:eastAsia="Times New Roman" w:hAnsi="Tahoma" w:cs="Tahoma"/>
          <w:sz w:val="20"/>
          <w:szCs w:val="20"/>
          <w:lang w:eastAsia="ru-RU"/>
        </w:rPr>
      </w:pPr>
      <w:r w:rsidRPr="00C03C14">
        <w:rPr>
          <w:rFonts w:ascii="Tahoma" w:eastAsia="Times New Roman" w:hAnsi="Tahoma" w:cs="Tahoma"/>
          <w:sz w:val="20"/>
          <w:szCs w:val="20"/>
          <w:lang w:eastAsia="ru-RU"/>
        </w:rPr>
        <w:t>Функциональные требования на доработку существующей системы Oracle CC&amp;B.</w:t>
      </w:r>
    </w:p>
    <w:tbl>
      <w:tblPr>
        <w:tblW w:w="950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4528"/>
        <w:gridCol w:w="4446"/>
      </w:tblGrid>
      <w:tr w:rsidR="00C03C14" w:rsidRPr="00C03C14" w:rsidTr="00900D8B">
        <w:trPr>
          <w:trHeight w:val="667"/>
        </w:trPr>
        <w:tc>
          <w:tcPr>
            <w:tcW w:w="529" w:type="dxa"/>
            <w:shd w:val="clear" w:color="auto" w:fill="D9D9D9"/>
            <w:vAlign w:val="center"/>
          </w:tcPr>
          <w:p w:rsidR="00C03C14" w:rsidRPr="00C03C14" w:rsidRDefault="00C03C14" w:rsidP="00C03C1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w:t>
            </w:r>
          </w:p>
        </w:tc>
        <w:tc>
          <w:tcPr>
            <w:tcW w:w="4528" w:type="dxa"/>
            <w:shd w:val="clear" w:color="auto" w:fill="D9D9D9"/>
            <w:vAlign w:val="center"/>
          </w:tcPr>
          <w:p w:rsidR="00C03C14" w:rsidRPr="00C03C14" w:rsidRDefault="00C03C14" w:rsidP="00C03C1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Требование</w:t>
            </w:r>
          </w:p>
        </w:tc>
        <w:tc>
          <w:tcPr>
            <w:tcW w:w="4446" w:type="dxa"/>
            <w:shd w:val="clear" w:color="auto" w:fill="D9D9D9"/>
            <w:vAlign w:val="center"/>
          </w:tcPr>
          <w:p w:rsidR="00C03C14" w:rsidRPr="00C03C14" w:rsidRDefault="00C03C14" w:rsidP="00C03C14">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Описание требования</w:t>
            </w:r>
          </w:p>
        </w:tc>
      </w:tr>
      <w:tr w:rsidR="00C03C14" w:rsidRPr="00C03C14" w:rsidTr="00900D8B">
        <w:tc>
          <w:tcPr>
            <w:tcW w:w="529" w:type="dxa"/>
            <w:vAlign w:val="center"/>
          </w:tcPr>
          <w:p w:rsidR="00C03C14" w:rsidRPr="00C03C14" w:rsidRDefault="00C03C14" w:rsidP="00C03C14">
            <w:pPr>
              <w:spacing w:after="0" w:line="276"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1</w:t>
            </w:r>
          </w:p>
        </w:tc>
        <w:tc>
          <w:tcPr>
            <w:tcW w:w="4528" w:type="dxa"/>
          </w:tcPr>
          <w:p w:rsidR="00C03C14" w:rsidRPr="00C03C14" w:rsidRDefault="00C03C14" w:rsidP="00C03C14">
            <w:pPr>
              <w:spacing w:after="120" w:line="276" w:lineRule="auto"/>
              <w:rPr>
                <w:rFonts w:ascii="Tahoma" w:eastAsia="Times New Roman" w:hAnsi="Tahoma" w:cs="Tahoma"/>
                <w:sz w:val="20"/>
                <w:szCs w:val="20"/>
                <w:lang w:eastAsia="ru-RU"/>
              </w:rPr>
            </w:pPr>
          </w:p>
        </w:tc>
        <w:tc>
          <w:tcPr>
            <w:tcW w:w="4446" w:type="dxa"/>
          </w:tcPr>
          <w:p w:rsidR="00C03C14" w:rsidRPr="00C03C14" w:rsidRDefault="00C03C14" w:rsidP="00C03C14">
            <w:pPr>
              <w:spacing w:after="120" w:line="240" w:lineRule="auto"/>
              <w:ind w:left="360"/>
              <w:contextualSpacing/>
              <w:jc w:val="both"/>
              <w:rPr>
                <w:rFonts w:ascii="Tahoma" w:eastAsia="Times New Roman" w:hAnsi="Tahoma" w:cs="Tahoma"/>
                <w:sz w:val="20"/>
                <w:szCs w:val="20"/>
                <w:lang w:eastAsia="ru-RU"/>
              </w:rPr>
            </w:pPr>
          </w:p>
        </w:tc>
      </w:tr>
      <w:tr w:rsidR="00C03C14" w:rsidRPr="00C03C14" w:rsidTr="00900D8B">
        <w:tc>
          <w:tcPr>
            <w:tcW w:w="529" w:type="dxa"/>
            <w:vAlign w:val="center"/>
          </w:tcPr>
          <w:p w:rsidR="00C03C14" w:rsidRPr="00C03C14" w:rsidRDefault="00C03C14" w:rsidP="00C03C14">
            <w:pPr>
              <w:spacing w:after="0" w:line="276"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2</w:t>
            </w:r>
          </w:p>
        </w:tc>
        <w:tc>
          <w:tcPr>
            <w:tcW w:w="4528" w:type="dxa"/>
          </w:tcPr>
          <w:p w:rsidR="00C03C14" w:rsidRPr="00C03C14" w:rsidRDefault="00C03C14" w:rsidP="00C03C14">
            <w:pPr>
              <w:spacing w:after="120" w:line="276" w:lineRule="auto"/>
              <w:rPr>
                <w:rFonts w:ascii="Tahoma" w:eastAsia="Times New Roman" w:hAnsi="Tahoma" w:cs="Tahoma"/>
                <w:sz w:val="20"/>
                <w:szCs w:val="20"/>
                <w:lang w:eastAsia="ru-RU"/>
              </w:rPr>
            </w:pPr>
          </w:p>
        </w:tc>
        <w:tc>
          <w:tcPr>
            <w:tcW w:w="4446" w:type="dxa"/>
          </w:tcPr>
          <w:p w:rsidR="00C03C14" w:rsidRPr="00C03C14" w:rsidRDefault="00C03C14" w:rsidP="00C03C14">
            <w:pPr>
              <w:spacing w:after="120" w:line="276" w:lineRule="auto"/>
              <w:rPr>
                <w:rFonts w:ascii="Tahoma" w:eastAsia="Times New Roman" w:hAnsi="Tahoma" w:cs="Tahoma"/>
                <w:sz w:val="20"/>
                <w:szCs w:val="20"/>
                <w:lang w:eastAsia="ru-RU"/>
              </w:rPr>
            </w:pPr>
          </w:p>
        </w:tc>
      </w:tr>
      <w:tr w:rsidR="00C03C14" w:rsidRPr="00C03C14" w:rsidTr="00900D8B">
        <w:tc>
          <w:tcPr>
            <w:tcW w:w="529" w:type="dxa"/>
            <w:vAlign w:val="center"/>
          </w:tcPr>
          <w:p w:rsidR="00C03C14" w:rsidRPr="00C03C14" w:rsidRDefault="00C03C14" w:rsidP="00C03C14">
            <w:pPr>
              <w:spacing w:after="0" w:line="276"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3</w:t>
            </w:r>
          </w:p>
        </w:tc>
        <w:tc>
          <w:tcPr>
            <w:tcW w:w="4528" w:type="dxa"/>
          </w:tcPr>
          <w:p w:rsidR="00C03C14" w:rsidRPr="00C03C14" w:rsidRDefault="00C03C14" w:rsidP="00C03C14">
            <w:pPr>
              <w:spacing w:after="120" w:line="276" w:lineRule="auto"/>
              <w:rPr>
                <w:rFonts w:ascii="Tahoma" w:eastAsia="Times New Roman" w:hAnsi="Tahoma" w:cs="Tahoma"/>
                <w:sz w:val="20"/>
                <w:szCs w:val="20"/>
                <w:lang w:eastAsia="ru-RU"/>
              </w:rPr>
            </w:pPr>
          </w:p>
        </w:tc>
        <w:tc>
          <w:tcPr>
            <w:tcW w:w="4446" w:type="dxa"/>
          </w:tcPr>
          <w:p w:rsidR="00C03C14" w:rsidRPr="00C03C14" w:rsidRDefault="00C03C14" w:rsidP="00C03C14">
            <w:pPr>
              <w:spacing w:after="120" w:line="276" w:lineRule="auto"/>
              <w:rPr>
                <w:rFonts w:ascii="Tahoma" w:eastAsia="Times New Roman" w:hAnsi="Tahoma" w:cs="Tahoma"/>
                <w:sz w:val="20"/>
                <w:szCs w:val="20"/>
                <w:lang w:eastAsia="ru-RU"/>
              </w:rPr>
            </w:pPr>
          </w:p>
        </w:tc>
      </w:tr>
    </w:tbl>
    <w:p w:rsidR="00C03C14" w:rsidRPr="00C03C14" w:rsidRDefault="00C03C14" w:rsidP="00C03C14">
      <w:pPr>
        <w:spacing w:after="120" w:line="276" w:lineRule="auto"/>
        <w:jc w:val="both"/>
        <w:rPr>
          <w:rFonts w:ascii="Tahoma" w:eastAsia="Times New Roman" w:hAnsi="Tahoma" w:cs="Tahoma"/>
          <w:sz w:val="20"/>
          <w:szCs w:val="20"/>
          <w:lang w:eastAsia="ru-RU"/>
        </w:rPr>
      </w:pPr>
    </w:p>
    <w:p w:rsidR="00C03C14" w:rsidRPr="00C03C14" w:rsidRDefault="00C03C14" w:rsidP="00C03C14">
      <w:pPr>
        <w:spacing w:after="0" w:line="276" w:lineRule="auto"/>
        <w:jc w:val="right"/>
        <w:rPr>
          <w:rFonts w:ascii="Tahoma" w:eastAsia="Times New Roman" w:hAnsi="Tahoma" w:cs="Tahoma"/>
          <w:sz w:val="20"/>
          <w:szCs w:val="20"/>
          <w:lang w:eastAsia="ru-RU"/>
        </w:rPr>
      </w:pPr>
    </w:p>
    <w:p w:rsidR="00C03C14" w:rsidRPr="00C03C14" w:rsidRDefault="00C03C14" w:rsidP="00C03C14">
      <w:pPr>
        <w:pageBreakBefore/>
        <w:spacing w:after="0" w:line="276" w:lineRule="auto"/>
        <w:jc w:val="right"/>
        <w:rPr>
          <w:rFonts w:ascii="Tahoma" w:eastAsia="Times New Roman" w:hAnsi="Tahoma" w:cs="Tahoma"/>
          <w:sz w:val="20"/>
          <w:szCs w:val="20"/>
          <w:lang w:eastAsia="ru-RU"/>
        </w:rPr>
      </w:pPr>
      <w:r w:rsidRPr="00C03C14">
        <w:rPr>
          <w:rFonts w:ascii="Tahoma" w:eastAsia="Times New Roman" w:hAnsi="Tahoma" w:cs="Tahoma"/>
          <w:sz w:val="20"/>
          <w:szCs w:val="20"/>
          <w:lang w:eastAsia="ru-RU"/>
        </w:rPr>
        <w:lastRenderedPageBreak/>
        <w:t>Приложение № 2</w:t>
      </w:r>
    </w:p>
    <w:p w:rsidR="00C03C14" w:rsidRPr="00C03C14" w:rsidRDefault="00C03C14" w:rsidP="00C03C14">
      <w:pPr>
        <w:spacing w:after="0" w:line="276" w:lineRule="auto"/>
        <w:jc w:val="right"/>
        <w:rPr>
          <w:rFonts w:ascii="Tahoma" w:eastAsia="Times New Roman" w:hAnsi="Tahoma" w:cs="Tahoma"/>
          <w:sz w:val="20"/>
          <w:szCs w:val="20"/>
          <w:lang w:eastAsia="ru-RU"/>
        </w:rPr>
      </w:pPr>
      <w:r w:rsidRPr="00C03C14">
        <w:rPr>
          <w:rFonts w:ascii="Tahoma" w:eastAsia="Times New Roman" w:hAnsi="Tahoma" w:cs="Tahoma"/>
          <w:sz w:val="20"/>
          <w:szCs w:val="20"/>
          <w:lang w:eastAsia="ru-RU"/>
        </w:rPr>
        <w:t>к Заявке № _ от «__» _______ 2023 г.</w:t>
      </w:r>
    </w:p>
    <w:p w:rsidR="00C03C14" w:rsidRPr="00C03C14" w:rsidRDefault="00C03C14" w:rsidP="00C03C14">
      <w:pPr>
        <w:spacing w:after="0" w:line="276" w:lineRule="auto"/>
        <w:jc w:val="right"/>
        <w:rPr>
          <w:rFonts w:ascii="Tahoma" w:eastAsia="Times New Roman" w:hAnsi="Tahoma" w:cs="Tahoma"/>
          <w:sz w:val="20"/>
          <w:szCs w:val="20"/>
          <w:lang w:eastAsia="ru-RU"/>
        </w:rPr>
      </w:pPr>
      <w:r w:rsidRPr="00C03C14">
        <w:rPr>
          <w:rFonts w:ascii="Tahoma" w:eastAsia="Times New Roman" w:hAnsi="Tahoma" w:cs="Tahoma"/>
          <w:sz w:val="20"/>
          <w:szCs w:val="20"/>
          <w:lang w:eastAsia="ru-RU"/>
        </w:rPr>
        <w:t>к Договору № _______ от  «__» ______ 2023 г.</w:t>
      </w:r>
    </w:p>
    <w:p w:rsidR="00C03C14" w:rsidRPr="00C03C14" w:rsidRDefault="00C03C14" w:rsidP="00C03C14">
      <w:pPr>
        <w:spacing w:after="120" w:line="276" w:lineRule="auto"/>
        <w:jc w:val="right"/>
        <w:rPr>
          <w:rFonts w:ascii="Tahoma" w:eastAsia="Times New Roman" w:hAnsi="Tahoma" w:cs="Tahoma"/>
          <w:sz w:val="20"/>
          <w:szCs w:val="20"/>
          <w:lang w:eastAsia="ru-RU"/>
        </w:rPr>
      </w:pPr>
    </w:p>
    <w:p w:rsidR="00C03C14" w:rsidRPr="00C03C14" w:rsidRDefault="00C03C14" w:rsidP="00C03C14">
      <w:pPr>
        <w:spacing w:before="120" w:after="0" w:line="276" w:lineRule="auto"/>
        <w:jc w:val="center"/>
        <w:rPr>
          <w:rFonts w:ascii="Tahoma" w:eastAsia="Times New Roman" w:hAnsi="Tahoma" w:cs="Tahoma"/>
          <w:b/>
          <w:sz w:val="20"/>
          <w:szCs w:val="20"/>
          <w:lang w:eastAsia="ru-RU"/>
        </w:rPr>
      </w:pPr>
      <w:r w:rsidRPr="00C03C14">
        <w:rPr>
          <w:rFonts w:ascii="Tahoma" w:eastAsia="Times New Roman" w:hAnsi="Tahoma" w:cs="Tahoma"/>
          <w:b/>
          <w:sz w:val="20"/>
          <w:szCs w:val="20"/>
          <w:lang w:eastAsia="ru-RU"/>
        </w:rPr>
        <w:t>Требования к оказанию Услуг</w:t>
      </w:r>
    </w:p>
    <w:p w:rsidR="00C03C14" w:rsidRPr="00C03C14" w:rsidRDefault="00C03C14" w:rsidP="00C03C14">
      <w:pPr>
        <w:spacing w:before="120" w:after="0" w:line="276" w:lineRule="auto"/>
        <w:jc w:val="both"/>
        <w:rPr>
          <w:rFonts w:ascii="Tahoma" w:eastAsia="Times New Roman" w:hAnsi="Tahoma" w:cs="Tahoma"/>
          <w:sz w:val="20"/>
          <w:szCs w:val="20"/>
          <w:lang w:eastAsia="ru-RU"/>
        </w:rPr>
      </w:pPr>
      <w:r w:rsidRPr="00C03C14">
        <w:rPr>
          <w:rFonts w:ascii="Tahoma" w:eastAsia="Times New Roman" w:hAnsi="Tahoma" w:cs="Tahoma"/>
          <w:sz w:val="20"/>
          <w:szCs w:val="20"/>
          <w:lang w:eastAsia="ru-RU"/>
        </w:rPr>
        <w:t>Настоящий документ регламентирует требования к инфраструктуре и требования к оказанию Услуг.</w:t>
      </w:r>
    </w:p>
    <w:p w:rsidR="00C03C14" w:rsidRPr="00C03C14" w:rsidRDefault="00C03C14" w:rsidP="00C03C14">
      <w:pPr>
        <w:spacing w:before="120" w:after="0" w:line="276" w:lineRule="auto"/>
        <w:rPr>
          <w:rFonts w:ascii="Tahoma" w:eastAsia="Times New Roman" w:hAnsi="Tahoma" w:cs="Tahoma"/>
          <w:sz w:val="20"/>
          <w:szCs w:val="20"/>
          <w:lang w:eastAsia="ru-RU"/>
        </w:rPr>
      </w:pPr>
      <w:r w:rsidRPr="00C03C14">
        <w:rPr>
          <w:rFonts w:ascii="Tahoma" w:eastAsia="Times New Roman" w:hAnsi="Tahoma" w:cs="Tahoma"/>
          <w:b/>
          <w:sz w:val="20"/>
          <w:szCs w:val="20"/>
          <w:lang w:eastAsia="ru-RU"/>
        </w:rPr>
        <w:t>Требования к инфраструктуре</w:t>
      </w:r>
      <w:r w:rsidRPr="00C03C14">
        <w:rPr>
          <w:rFonts w:ascii="Tahoma" w:eastAsia="Times New Roman" w:hAnsi="Tahoma" w:cs="Tahoma"/>
          <w:sz w:val="20"/>
          <w:szCs w:val="20"/>
          <w:lang w:eastAsia="ru-RU"/>
        </w:rPr>
        <w:t>:</w:t>
      </w:r>
    </w:p>
    <w:p w:rsidR="00C03C14" w:rsidRPr="00C03C14" w:rsidRDefault="00C03C14" w:rsidP="00C03C14">
      <w:pPr>
        <w:spacing w:before="120" w:after="0" w:line="276" w:lineRule="auto"/>
        <w:rPr>
          <w:rFonts w:ascii="Tahoma" w:eastAsia="Times New Roman" w:hAnsi="Tahoma" w:cs="Tahoma"/>
          <w:b/>
          <w:sz w:val="20"/>
          <w:szCs w:val="20"/>
          <w:lang w:eastAsia="ru-RU"/>
        </w:rPr>
      </w:pPr>
      <w:r w:rsidRPr="00C03C14">
        <w:rPr>
          <w:rFonts w:ascii="Tahoma" w:eastAsia="Times New Roman" w:hAnsi="Tahoma" w:cs="Tahoma"/>
          <w:b/>
          <w:sz w:val="20"/>
          <w:szCs w:val="20"/>
          <w:lang w:eastAsia="ru-RU"/>
        </w:rPr>
        <w:t>Требования к оказанию Услуг:</w:t>
      </w:r>
    </w:p>
    <w:p w:rsidR="00C03C14" w:rsidRPr="00C03C14" w:rsidRDefault="00C03C14" w:rsidP="00C03C14">
      <w:pPr>
        <w:spacing w:before="60" w:after="0"/>
        <w:jc w:val="both"/>
        <w:rPr>
          <w:rFonts w:ascii="Tahoma" w:eastAsia="Times New Roman" w:hAnsi="Tahoma" w:cs="Tahoma"/>
          <w:b/>
          <w:sz w:val="20"/>
          <w:szCs w:val="20"/>
          <w:lang w:eastAsia="ru-RU"/>
        </w:rPr>
      </w:pPr>
      <w:r w:rsidRPr="00C03C14">
        <w:rPr>
          <w:rFonts w:ascii="Tahoma" w:eastAsia="Times New Roman" w:hAnsi="Tahoma" w:cs="Tahoma"/>
          <w:b/>
          <w:sz w:val="20"/>
          <w:szCs w:val="20"/>
          <w:lang w:eastAsia="ru-RU"/>
        </w:rPr>
        <w:t>Требования к устранению замечаний:</w:t>
      </w:r>
    </w:p>
    <w:p w:rsidR="00C03C14" w:rsidRPr="00C03C14" w:rsidRDefault="00C03C14" w:rsidP="00C03C14">
      <w:pPr>
        <w:spacing w:before="60" w:after="0"/>
        <w:ind w:left="360"/>
        <w:jc w:val="both"/>
        <w:rPr>
          <w:rFonts w:ascii="Tahoma" w:eastAsia="Times New Roman" w:hAnsi="Tahoma" w:cs="Tahoma"/>
          <w:vanish/>
          <w:sz w:val="20"/>
          <w:szCs w:val="20"/>
          <w:lang w:eastAsia="ru-RU"/>
        </w:rPr>
      </w:pPr>
    </w:p>
    <w:tbl>
      <w:tblPr>
        <w:tblW w:w="13624" w:type="dxa"/>
        <w:tblInd w:w="-1134" w:type="dxa"/>
        <w:tblLook w:val="04A0" w:firstRow="1" w:lastRow="0" w:firstColumn="1" w:lastColumn="0" w:noHBand="0" w:noVBand="1"/>
      </w:tblPr>
      <w:tblGrid>
        <w:gridCol w:w="425"/>
        <w:gridCol w:w="800"/>
        <w:gridCol w:w="943"/>
        <w:gridCol w:w="584"/>
        <w:gridCol w:w="513"/>
        <w:gridCol w:w="1838"/>
        <w:gridCol w:w="2587"/>
        <w:gridCol w:w="433"/>
        <w:gridCol w:w="1263"/>
        <w:gridCol w:w="1473"/>
        <w:gridCol w:w="2765"/>
      </w:tblGrid>
      <w:tr w:rsidR="00C03C14" w:rsidRPr="00C03C14" w:rsidTr="00900D8B">
        <w:trPr>
          <w:trHeight w:val="300"/>
        </w:trPr>
        <w:tc>
          <w:tcPr>
            <w:tcW w:w="2168" w:type="dxa"/>
            <w:gridSpan w:val="3"/>
            <w:tcBorders>
              <w:top w:val="nil"/>
              <w:left w:val="nil"/>
              <w:bottom w:val="nil"/>
              <w:right w:val="nil"/>
            </w:tcBorders>
            <w:noWrap/>
            <w:vAlign w:val="bottom"/>
          </w:tcPr>
          <w:p w:rsidR="00C03C14" w:rsidRPr="00C03C14" w:rsidRDefault="00C03C14" w:rsidP="00C03C14">
            <w:pPr>
              <w:spacing w:after="0" w:line="240" w:lineRule="auto"/>
              <w:rPr>
                <w:rFonts w:ascii="Tahoma" w:eastAsia="Times New Roman" w:hAnsi="Tahoma" w:cs="Tahoma"/>
                <w:sz w:val="20"/>
                <w:szCs w:val="20"/>
                <w:lang w:eastAsia="ru-RU"/>
              </w:rPr>
            </w:pPr>
          </w:p>
        </w:tc>
        <w:tc>
          <w:tcPr>
            <w:tcW w:w="584" w:type="dxa"/>
            <w:tcBorders>
              <w:top w:val="nil"/>
              <w:left w:val="nil"/>
              <w:bottom w:val="nil"/>
              <w:right w:val="nil"/>
            </w:tcBorders>
            <w:noWrap/>
            <w:vAlign w:val="bottom"/>
          </w:tcPr>
          <w:p w:rsidR="00C03C14" w:rsidRPr="00C03C14" w:rsidRDefault="00C03C14" w:rsidP="00C03C14">
            <w:pPr>
              <w:spacing w:after="0" w:line="240" w:lineRule="auto"/>
              <w:rPr>
                <w:rFonts w:ascii="Tahoma" w:eastAsia="Times New Roman" w:hAnsi="Tahoma" w:cs="Tahoma"/>
                <w:sz w:val="20"/>
                <w:szCs w:val="20"/>
                <w:lang w:eastAsia="ru-RU"/>
              </w:rPr>
            </w:pPr>
          </w:p>
        </w:tc>
        <w:tc>
          <w:tcPr>
            <w:tcW w:w="4938" w:type="dxa"/>
            <w:gridSpan w:val="3"/>
            <w:tcBorders>
              <w:top w:val="nil"/>
              <w:left w:val="nil"/>
              <w:bottom w:val="nil"/>
              <w:right w:val="nil"/>
            </w:tcBorders>
            <w:noWrap/>
            <w:vAlign w:val="bottom"/>
          </w:tcPr>
          <w:p w:rsidR="00C03C14" w:rsidRPr="00C03C14" w:rsidRDefault="00C03C14" w:rsidP="00C03C14">
            <w:pPr>
              <w:spacing w:after="0" w:line="240" w:lineRule="auto"/>
              <w:rPr>
                <w:rFonts w:ascii="Tahoma" w:eastAsia="Times New Roman" w:hAnsi="Tahoma" w:cs="Tahoma"/>
                <w:sz w:val="20"/>
                <w:szCs w:val="20"/>
                <w:lang w:eastAsia="ru-RU"/>
              </w:rPr>
            </w:pPr>
          </w:p>
        </w:tc>
        <w:tc>
          <w:tcPr>
            <w:tcW w:w="5934" w:type="dxa"/>
            <w:gridSpan w:val="4"/>
            <w:tcBorders>
              <w:top w:val="nil"/>
              <w:left w:val="nil"/>
              <w:bottom w:val="nil"/>
              <w:right w:val="nil"/>
            </w:tcBorders>
            <w:noWrap/>
            <w:vAlign w:val="center"/>
            <w:hideMark/>
          </w:tcPr>
          <w:p w:rsidR="00C03C14" w:rsidRPr="00C03C14" w:rsidRDefault="00C03C14" w:rsidP="00C03C14">
            <w:pPr>
              <w:spacing w:after="0" w:line="240" w:lineRule="auto"/>
              <w:jc w:val="right"/>
              <w:rPr>
                <w:rFonts w:ascii="Tahoma" w:eastAsia="Times New Roman" w:hAnsi="Tahoma" w:cs="Tahoma"/>
                <w:b/>
                <w:bCs/>
                <w:color w:val="000000"/>
                <w:sz w:val="20"/>
                <w:szCs w:val="20"/>
                <w:lang w:eastAsia="ru-RU"/>
              </w:rPr>
            </w:pPr>
          </w:p>
        </w:tc>
      </w:tr>
      <w:tr w:rsidR="00C03C14" w:rsidRPr="00C03C14" w:rsidTr="00900D8B">
        <w:trPr>
          <w:gridAfter w:val="1"/>
          <w:wAfter w:w="2765" w:type="dxa"/>
          <w:trHeight w:val="300"/>
        </w:trPr>
        <w:tc>
          <w:tcPr>
            <w:tcW w:w="425" w:type="dxa"/>
            <w:tcBorders>
              <w:top w:val="nil"/>
              <w:left w:val="nil"/>
              <w:bottom w:val="nil"/>
              <w:right w:val="nil"/>
            </w:tcBorders>
            <w:noWrap/>
            <w:vAlign w:val="bottom"/>
            <w:hideMark/>
          </w:tcPr>
          <w:p w:rsidR="00C03C14" w:rsidRPr="00C03C14" w:rsidRDefault="00C03C14" w:rsidP="00C03C14">
            <w:pPr>
              <w:pageBreakBefore/>
              <w:spacing w:after="0" w:line="240" w:lineRule="auto"/>
              <w:jc w:val="right"/>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bottom"/>
            <w:hideMark/>
          </w:tcPr>
          <w:p w:rsidR="00C03C14" w:rsidRPr="00C03C14" w:rsidRDefault="00C03C14" w:rsidP="00C03C14">
            <w:pPr>
              <w:pageBreakBefore/>
              <w:spacing w:after="0" w:line="240" w:lineRule="auto"/>
              <w:rPr>
                <w:rFonts w:ascii="Tahoma" w:eastAsia="Times New Roman" w:hAnsi="Tahoma" w:cs="Tahoma"/>
                <w:sz w:val="20"/>
                <w:szCs w:val="20"/>
                <w:lang w:eastAsia="ru-RU"/>
              </w:rPr>
            </w:pPr>
          </w:p>
        </w:tc>
        <w:tc>
          <w:tcPr>
            <w:tcW w:w="2040" w:type="dxa"/>
            <w:gridSpan w:val="3"/>
            <w:tcBorders>
              <w:top w:val="nil"/>
              <w:left w:val="nil"/>
              <w:bottom w:val="nil"/>
              <w:right w:val="nil"/>
            </w:tcBorders>
            <w:noWrap/>
            <w:vAlign w:val="bottom"/>
            <w:hideMark/>
          </w:tcPr>
          <w:p w:rsidR="00C03C14" w:rsidRPr="00C03C14" w:rsidRDefault="00C03C14" w:rsidP="00C03C14">
            <w:pPr>
              <w:pageBreakBefore/>
              <w:spacing w:after="0" w:line="240" w:lineRule="auto"/>
              <w:rPr>
                <w:rFonts w:ascii="Tahoma" w:eastAsia="Times New Roman" w:hAnsi="Tahoma" w:cs="Tahoma"/>
                <w:sz w:val="20"/>
                <w:szCs w:val="20"/>
                <w:lang w:eastAsia="ru-RU"/>
              </w:rPr>
            </w:pPr>
          </w:p>
        </w:tc>
        <w:tc>
          <w:tcPr>
            <w:tcW w:w="7594" w:type="dxa"/>
            <w:gridSpan w:val="5"/>
            <w:tcBorders>
              <w:top w:val="nil"/>
              <w:left w:val="nil"/>
              <w:bottom w:val="nil"/>
              <w:right w:val="nil"/>
            </w:tcBorders>
            <w:noWrap/>
            <w:hideMark/>
          </w:tcPr>
          <w:p w:rsidR="00C03C14" w:rsidRPr="00C03C14" w:rsidRDefault="00C03C14" w:rsidP="00C03C14">
            <w:pPr>
              <w:pageBreakBefore/>
              <w:spacing w:after="0" w:line="276" w:lineRule="auto"/>
              <w:jc w:val="right"/>
              <w:rPr>
                <w:rFonts w:ascii="Tahoma" w:eastAsia="Times New Roman" w:hAnsi="Tahoma" w:cs="Tahoma"/>
                <w:sz w:val="20"/>
                <w:szCs w:val="20"/>
                <w:lang w:eastAsia="ru-RU"/>
              </w:rPr>
            </w:pPr>
            <w:r w:rsidRPr="00C03C14">
              <w:rPr>
                <w:rFonts w:ascii="Tahoma" w:eastAsia="Times New Roman" w:hAnsi="Tahoma" w:cs="Tahoma"/>
                <w:sz w:val="20"/>
                <w:szCs w:val="20"/>
                <w:lang w:eastAsia="ru-RU"/>
              </w:rPr>
              <w:t>Приложение № 3</w:t>
            </w:r>
          </w:p>
        </w:tc>
      </w:tr>
      <w:tr w:rsidR="00C03C14" w:rsidRPr="00C03C14" w:rsidTr="00900D8B">
        <w:trPr>
          <w:gridAfter w:val="1"/>
          <w:wAfter w:w="2765" w:type="dxa"/>
          <w:trHeight w:val="300"/>
        </w:trPr>
        <w:tc>
          <w:tcPr>
            <w:tcW w:w="425" w:type="dxa"/>
            <w:tcBorders>
              <w:top w:val="nil"/>
              <w:left w:val="nil"/>
              <w:bottom w:val="nil"/>
              <w:right w:val="nil"/>
            </w:tcBorders>
            <w:noWrap/>
            <w:vAlign w:val="bottom"/>
            <w:hideMark/>
          </w:tcPr>
          <w:p w:rsidR="00C03C14" w:rsidRPr="00C03C14" w:rsidRDefault="00C03C14" w:rsidP="00C03C14">
            <w:pPr>
              <w:spacing w:after="0" w:line="240" w:lineRule="auto"/>
              <w:jc w:val="right"/>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bottom"/>
            <w:hideMark/>
          </w:tcPr>
          <w:p w:rsidR="00C03C14" w:rsidRPr="00C03C14" w:rsidRDefault="00C03C14" w:rsidP="00C03C14">
            <w:pPr>
              <w:spacing w:after="0" w:line="240" w:lineRule="auto"/>
              <w:rPr>
                <w:rFonts w:ascii="Tahoma" w:eastAsia="Times New Roman" w:hAnsi="Tahoma" w:cs="Tahoma"/>
                <w:sz w:val="20"/>
                <w:szCs w:val="20"/>
                <w:lang w:eastAsia="ru-RU"/>
              </w:rPr>
            </w:pPr>
          </w:p>
        </w:tc>
        <w:tc>
          <w:tcPr>
            <w:tcW w:w="2040" w:type="dxa"/>
            <w:gridSpan w:val="3"/>
            <w:tcBorders>
              <w:top w:val="nil"/>
              <w:left w:val="nil"/>
              <w:bottom w:val="nil"/>
              <w:right w:val="nil"/>
            </w:tcBorders>
            <w:noWrap/>
            <w:vAlign w:val="bottom"/>
            <w:hideMark/>
          </w:tcPr>
          <w:p w:rsidR="00C03C14" w:rsidRPr="00C03C14" w:rsidRDefault="00C03C14" w:rsidP="00C03C14">
            <w:pPr>
              <w:spacing w:after="0" w:line="240" w:lineRule="auto"/>
              <w:rPr>
                <w:rFonts w:ascii="Tahoma" w:eastAsia="Times New Roman" w:hAnsi="Tahoma" w:cs="Tahoma"/>
                <w:sz w:val="20"/>
                <w:szCs w:val="20"/>
                <w:lang w:eastAsia="ru-RU"/>
              </w:rPr>
            </w:pPr>
          </w:p>
        </w:tc>
        <w:tc>
          <w:tcPr>
            <w:tcW w:w="7594" w:type="dxa"/>
            <w:gridSpan w:val="5"/>
            <w:tcBorders>
              <w:top w:val="nil"/>
              <w:left w:val="nil"/>
              <w:bottom w:val="nil"/>
              <w:right w:val="nil"/>
            </w:tcBorders>
            <w:noWrap/>
            <w:hideMark/>
          </w:tcPr>
          <w:p w:rsidR="00C03C14" w:rsidRPr="00C03C14" w:rsidRDefault="00C03C14" w:rsidP="00C03C14">
            <w:pPr>
              <w:spacing w:after="0" w:line="240" w:lineRule="auto"/>
              <w:jc w:val="right"/>
              <w:rPr>
                <w:rFonts w:ascii="Tahoma" w:eastAsia="Times New Roman" w:hAnsi="Tahoma" w:cs="Tahoma"/>
                <w:b/>
                <w:bCs/>
                <w:color w:val="000000"/>
                <w:sz w:val="20"/>
                <w:szCs w:val="20"/>
                <w:lang w:eastAsia="ru-RU"/>
              </w:rPr>
            </w:pPr>
            <w:r w:rsidRPr="00C03C14">
              <w:rPr>
                <w:rFonts w:ascii="Tahoma" w:eastAsia="Times New Roman" w:hAnsi="Tahoma" w:cs="Tahoma"/>
                <w:sz w:val="20"/>
                <w:szCs w:val="20"/>
                <w:lang w:eastAsia="ru-RU"/>
              </w:rPr>
              <w:t>к Заявке № _ от «__» _______ 2023 г.</w:t>
            </w:r>
          </w:p>
        </w:tc>
      </w:tr>
      <w:tr w:rsidR="00C03C14" w:rsidRPr="00C03C14" w:rsidTr="00900D8B">
        <w:trPr>
          <w:gridAfter w:val="1"/>
          <w:wAfter w:w="2765" w:type="dxa"/>
          <w:trHeight w:val="300"/>
        </w:trPr>
        <w:tc>
          <w:tcPr>
            <w:tcW w:w="425" w:type="dxa"/>
            <w:tcBorders>
              <w:top w:val="nil"/>
              <w:left w:val="nil"/>
              <w:bottom w:val="nil"/>
              <w:right w:val="nil"/>
            </w:tcBorders>
            <w:noWrap/>
            <w:vAlign w:val="bottom"/>
            <w:hideMark/>
          </w:tcPr>
          <w:p w:rsidR="00C03C14" w:rsidRPr="00C03C14" w:rsidRDefault="00C03C14" w:rsidP="00C03C14">
            <w:pPr>
              <w:spacing w:after="0" w:line="240" w:lineRule="auto"/>
              <w:jc w:val="right"/>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bottom"/>
            <w:hideMark/>
          </w:tcPr>
          <w:p w:rsidR="00C03C14" w:rsidRPr="00C03C14" w:rsidRDefault="00C03C14" w:rsidP="00C03C14">
            <w:pPr>
              <w:spacing w:after="0" w:line="240" w:lineRule="auto"/>
              <w:rPr>
                <w:rFonts w:ascii="Tahoma" w:eastAsia="Times New Roman" w:hAnsi="Tahoma" w:cs="Tahoma"/>
                <w:sz w:val="20"/>
                <w:szCs w:val="20"/>
                <w:lang w:eastAsia="ru-RU"/>
              </w:rPr>
            </w:pPr>
          </w:p>
        </w:tc>
        <w:tc>
          <w:tcPr>
            <w:tcW w:w="2040" w:type="dxa"/>
            <w:gridSpan w:val="3"/>
            <w:tcBorders>
              <w:top w:val="nil"/>
              <w:left w:val="nil"/>
              <w:bottom w:val="nil"/>
              <w:right w:val="nil"/>
            </w:tcBorders>
            <w:noWrap/>
            <w:vAlign w:val="bottom"/>
            <w:hideMark/>
          </w:tcPr>
          <w:p w:rsidR="00C03C14" w:rsidRPr="00C03C14" w:rsidRDefault="00C03C14" w:rsidP="00C03C14">
            <w:pPr>
              <w:spacing w:after="0" w:line="240" w:lineRule="auto"/>
              <w:rPr>
                <w:rFonts w:ascii="Tahoma" w:eastAsia="Times New Roman" w:hAnsi="Tahoma" w:cs="Tahoma"/>
                <w:sz w:val="20"/>
                <w:szCs w:val="20"/>
                <w:lang w:eastAsia="ru-RU"/>
              </w:rPr>
            </w:pPr>
          </w:p>
        </w:tc>
        <w:tc>
          <w:tcPr>
            <w:tcW w:w="7594" w:type="dxa"/>
            <w:gridSpan w:val="5"/>
            <w:tcBorders>
              <w:top w:val="nil"/>
              <w:left w:val="nil"/>
              <w:bottom w:val="nil"/>
              <w:right w:val="nil"/>
            </w:tcBorders>
            <w:noWrap/>
            <w:hideMark/>
          </w:tcPr>
          <w:p w:rsidR="00C03C14" w:rsidRPr="00C03C14" w:rsidRDefault="00C03C14" w:rsidP="00C03C14">
            <w:pPr>
              <w:spacing w:after="0" w:line="240" w:lineRule="auto"/>
              <w:jc w:val="right"/>
              <w:rPr>
                <w:rFonts w:ascii="Tahoma" w:eastAsia="Times New Roman" w:hAnsi="Tahoma" w:cs="Tahoma"/>
                <w:b/>
                <w:bCs/>
                <w:color w:val="000000"/>
                <w:sz w:val="20"/>
                <w:szCs w:val="20"/>
                <w:lang w:eastAsia="ru-RU"/>
              </w:rPr>
            </w:pPr>
            <w:r w:rsidRPr="00C03C14">
              <w:rPr>
                <w:rFonts w:ascii="Tahoma" w:eastAsia="Times New Roman" w:hAnsi="Tahoma" w:cs="Tahoma"/>
                <w:sz w:val="20"/>
                <w:szCs w:val="20"/>
                <w:lang w:eastAsia="ru-RU"/>
              </w:rPr>
              <w:t>к Договору № _______ от  «__» ______ 2023 г.</w:t>
            </w:r>
          </w:p>
        </w:tc>
      </w:tr>
      <w:tr w:rsidR="00C03C14" w:rsidRPr="00C03C14" w:rsidTr="00900D8B">
        <w:trPr>
          <w:gridAfter w:val="1"/>
          <w:wAfter w:w="2765" w:type="dxa"/>
          <w:trHeight w:val="300"/>
        </w:trPr>
        <w:tc>
          <w:tcPr>
            <w:tcW w:w="425" w:type="dxa"/>
            <w:tcBorders>
              <w:top w:val="nil"/>
              <w:left w:val="nil"/>
              <w:bottom w:val="nil"/>
              <w:right w:val="nil"/>
            </w:tcBorders>
            <w:noWrap/>
            <w:vAlign w:val="bottom"/>
            <w:hideMark/>
          </w:tcPr>
          <w:p w:rsidR="00C03C14" w:rsidRPr="00C03C14" w:rsidRDefault="00C03C14" w:rsidP="00C03C14">
            <w:pPr>
              <w:spacing w:after="0" w:line="240" w:lineRule="auto"/>
              <w:jc w:val="right"/>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bottom"/>
            <w:hideMark/>
          </w:tcPr>
          <w:p w:rsidR="00C03C14" w:rsidRPr="00C03C14" w:rsidRDefault="00C03C14" w:rsidP="00C03C14">
            <w:pPr>
              <w:spacing w:after="0" w:line="240" w:lineRule="auto"/>
              <w:rPr>
                <w:rFonts w:ascii="Tahoma" w:eastAsia="Times New Roman" w:hAnsi="Tahoma" w:cs="Tahoma"/>
                <w:sz w:val="20"/>
                <w:szCs w:val="20"/>
                <w:lang w:eastAsia="ru-RU"/>
              </w:rPr>
            </w:pPr>
          </w:p>
        </w:tc>
        <w:tc>
          <w:tcPr>
            <w:tcW w:w="2040" w:type="dxa"/>
            <w:gridSpan w:val="3"/>
            <w:tcBorders>
              <w:top w:val="nil"/>
              <w:left w:val="nil"/>
              <w:bottom w:val="nil"/>
              <w:right w:val="nil"/>
            </w:tcBorders>
            <w:noWrap/>
            <w:vAlign w:val="bottom"/>
            <w:hideMark/>
          </w:tcPr>
          <w:p w:rsidR="00C03C14" w:rsidRPr="00C03C14" w:rsidRDefault="00C03C14" w:rsidP="00C03C14">
            <w:pPr>
              <w:spacing w:after="0" w:line="240" w:lineRule="auto"/>
              <w:rPr>
                <w:rFonts w:ascii="Tahoma" w:eastAsia="Times New Roman" w:hAnsi="Tahoma" w:cs="Tahoma"/>
                <w:sz w:val="20"/>
                <w:szCs w:val="20"/>
                <w:lang w:eastAsia="ru-RU"/>
              </w:rPr>
            </w:pPr>
          </w:p>
        </w:tc>
        <w:tc>
          <w:tcPr>
            <w:tcW w:w="1838" w:type="dxa"/>
            <w:tcBorders>
              <w:top w:val="nil"/>
              <w:left w:val="nil"/>
              <w:bottom w:val="nil"/>
              <w:right w:val="nil"/>
            </w:tcBorders>
            <w:noWrap/>
            <w:vAlign w:val="center"/>
            <w:hideMark/>
          </w:tcPr>
          <w:p w:rsidR="00C03C14" w:rsidRPr="00C03C14" w:rsidRDefault="00C03C14" w:rsidP="00C03C14">
            <w:pPr>
              <w:spacing w:after="0" w:line="240" w:lineRule="auto"/>
              <w:rPr>
                <w:rFonts w:ascii="Tahoma" w:eastAsia="Times New Roman" w:hAnsi="Tahoma" w:cs="Tahoma"/>
                <w:sz w:val="20"/>
                <w:szCs w:val="20"/>
                <w:lang w:eastAsia="ru-RU"/>
              </w:rPr>
            </w:pPr>
          </w:p>
        </w:tc>
        <w:tc>
          <w:tcPr>
            <w:tcW w:w="3020" w:type="dxa"/>
            <w:gridSpan w:val="2"/>
            <w:tcBorders>
              <w:top w:val="nil"/>
              <w:left w:val="nil"/>
              <w:bottom w:val="nil"/>
              <w:right w:val="nil"/>
            </w:tcBorders>
            <w:noWrap/>
            <w:vAlign w:val="center"/>
            <w:hideMark/>
          </w:tcPr>
          <w:p w:rsidR="00C03C14" w:rsidRPr="00C03C14" w:rsidRDefault="00C03C14" w:rsidP="00C03C14">
            <w:pPr>
              <w:spacing w:after="0" w:line="240" w:lineRule="auto"/>
              <w:jc w:val="right"/>
              <w:rPr>
                <w:rFonts w:ascii="Tahoma" w:eastAsia="Times New Roman" w:hAnsi="Tahoma" w:cs="Tahoma"/>
                <w:sz w:val="20"/>
                <w:szCs w:val="20"/>
                <w:lang w:eastAsia="ru-RU"/>
              </w:rPr>
            </w:pPr>
          </w:p>
        </w:tc>
        <w:tc>
          <w:tcPr>
            <w:tcW w:w="1263" w:type="dxa"/>
            <w:tcBorders>
              <w:top w:val="nil"/>
              <w:left w:val="nil"/>
              <w:bottom w:val="nil"/>
              <w:right w:val="nil"/>
            </w:tcBorders>
            <w:noWrap/>
            <w:vAlign w:val="center"/>
            <w:hideMark/>
          </w:tcPr>
          <w:p w:rsidR="00C03C14" w:rsidRPr="00C03C14" w:rsidRDefault="00C03C14" w:rsidP="00C03C14">
            <w:pPr>
              <w:spacing w:after="0" w:line="240" w:lineRule="auto"/>
              <w:jc w:val="right"/>
              <w:rPr>
                <w:rFonts w:ascii="Tahoma" w:eastAsia="Times New Roman" w:hAnsi="Tahoma" w:cs="Tahoma"/>
                <w:sz w:val="20"/>
                <w:szCs w:val="20"/>
                <w:lang w:eastAsia="ru-RU"/>
              </w:rPr>
            </w:pPr>
          </w:p>
        </w:tc>
        <w:tc>
          <w:tcPr>
            <w:tcW w:w="1473" w:type="dxa"/>
            <w:tcBorders>
              <w:top w:val="nil"/>
              <w:left w:val="nil"/>
              <w:bottom w:val="nil"/>
              <w:right w:val="nil"/>
            </w:tcBorders>
            <w:noWrap/>
            <w:vAlign w:val="center"/>
            <w:hideMark/>
          </w:tcPr>
          <w:p w:rsidR="00C03C14" w:rsidRPr="00C03C14" w:rsidRDefault="00C03C14" w:rsidP="00C03C14">
            <w:pPr>
              <w:spacing w:after="0" w:line="240" w:lineRule="auto"/>
              <w:jc w:val="right"/>
              <w:rPr>
                <w:rFonts w:ascii="Tahoma" w:eastAsia="Times New Roman" w:hAnsi="Tahoma" w:cs="Tahoma"/>
                <w:sz w:val="20"/>
                <w:szCs w:val="20"/>
                <w:lang w:eastAsia="ru-RU"/>
              </w:rPr>
            </w:pPr>
          </w:p>
        </w:tc>
      </w:tr>
      <w:tr w:rsidR="00C03C14" w:rsidRPr="00C03C14" w:rsidTr="00900D8B">
        <w:trPr>
          <w:gridAfter w:val="1"/>
          <w:wAfter w:w="2765" w:type="dxa"/>
          <w:trHeight w:val="300"/>
        </w:trPr>
        <w:tc>
          <w:tcPr>
            <w:tcW w:w="425" w:type="dxa"/>
            <w:tcBorders>
              <w:top w:val="nil"/>
              <w:left w:val="nil"/>
              <w:bottom w:val="nil"/>
              <w:right w:val="nil"/>
            </w:tcBorders>
            <w:noWrap/>
            <w:vAlign w:val="bottom"/>
            <w:hideMark/>
          </w:tcPr>
          <w:p w:rsidR="00C03C14" w:rsidRPr="00C03C14" w:rsidRDefault="00C03C14" w:rsidP="00C03C14">
            <w:pPr>
              <w:spacing w:after="0" w:line="240" w:lineRule="auto"/>
              <w:jc w:val="right"/>
              <w:rPr>
                <w:rFonts w:ascii="Tahoma" w:eastAsia="Times New Roman" w:hAnsi="Tahoma" w:cs="Tahoma"/>
                <w:sz w:val="20"/>
                <w:szCs w:val="20"/>
                <w:lang w:eastAsia="ru-RU"/>
              </w:rPr>
            </w:pPr>
          </w:p>
        </w:tc>
        <w:tc>
          <w:tcPr>
            <w:tcW w:w="10434" w:type="dxa"/>
            <w:gridSpan w:val="9"/>
            <w:tcBorders>
              <w:top w:val="nil"/>
              <w:left w:val="nil"/>
              <w:bottom w:val="nil"/>
              <w:right w:val="nil"/>
            </w:tcBorders>
            <w:noWrap/>
            <w:vAlign w:val="center"/>
            <w:hideMark/>
          </w:tcPr>
          <w:p w:rsidR="00C03C14" w:rsidRPr="00C03C14" w:rsidRDefault="00C03C14" w:rsidP="00C03C14">
            <w:pPr>
              <w:spacing w:after="0" w:line="240" w:lineRule="auto"/>
              <w:jc w:val="center"/>
              <w:rPr>
                <w:rFonts w:ascii="Tahoma" w:eastAsia="Times New Roman" w:hAnsi="Tahoma" w:cs="Tahoma"/>
                <w:b/>
                <w:bCs/>
                <w:color w:val="000000"/>
                <w:sz w:val="20"/>
                <w:szCs w:val="20"/>
                <w:lang w:eastAsia="ru-RU"/>
              </w:rPr>
            </w:pPr>
            <w:r w:rsidRPr="00C03C14">
              <w:rPr>
                <w:rFonts w:ascii="Tahoma" w:eastAsia="Times New Roman" w:hAnsi="Tahoma" w:cs="Tahoma"/>
                <w:b/>
                <w:bCs/>
                <w:color w:val="000000"/>
                <w:sz w:val="20"/>
                <w:szCs w:val="20"/>
                <w:lang w:eastAsia="ru-RU"/>
              </w:rPr>
              <w:t>Протокол передачи удалённых рабочих мест</w:t>
            </w:r>
          </w:p>
        </w:tc>
      </w:tr>
      <w:tr w:rsidR="00C03C14" w:rsidRPr="00C03C14" w:rsidTr="00900D8B">
        <w:trPr>
          <w:gridAfter w:val="1"/>
          <w:wAfter w:w="2765" w:type="dxa"/>
          <w:trHeight w:val="300"/>
        </w:trPr>
        <w:tc>
          <w:tcPr>
            <w:tcW w:w="425" w:type="dxa"/>
            <w:tcBorders>
              <w:top w:val="nil"/>
              <w:left w:val="nil"/>
              <w:bottom w:val="nil"/>
              <w:right w:val="nil"/>
            </w:tcBorders>
            <w:noWrap/>
            <w:vAlign w:val="bottom"/>
            <w:hideMark/>
          </w:tcPr>
          <w:p w:rsidR="00C03C14" w:rsidRPr="00C03C14" w:rsidRDefault="00C03C14" w:rsidP="00C03C14">
            <w:pPr>
              <w:spacing w:after="0" w:line="240" w:lineRule="auto"/>
              <w:jc w:val="center"/>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center"/>
            <w:hideMark/>
          </w:tcPr>
          <w:p w:rsidR="00C03C14" w:rsidRPr="00C03C14" w:rsidRDefault="00C03C14" w:rsidP="00C03C14">
            <w:pPr>
              <w:spacing w:after="0" w:line="240" w:lineRule="auto"/>
              <w:rPr>
                <w:rFonts w:ascii="Tahoma" w:eastAsia="Times New Roman" w:hAnsi="Tahoma" w:cs="Tahoma"/>
                <w:sz w:val="20"/>
                <w:szCs w:val="20"/>
                <w:lang w:eastAsia="ru-RU"/>
              </w:rPr>
            </w:pPr>
          </w:p>
        </w:tc>
        <w:tc>
          <w:tcPr>
            <w:tcW w:w="2040" w:type="dxa"/>
            <w:gridSpan w:val="3"/>
            <w:tcBorders>
              <w:top w:val="nil"/>
              <w:left w:val="nil"/>
              <w:bottom w:val="nil"/>
              <w:right w:val="nil"/>
            </w:tcBorders>
            <w:noWrap/>
            <w:vAlign w:val="center"/>
            <w:hideMark/>
          </w:tcPr>
          <w:p w:rsidR="00C03C14" w:rsidRPr="00C03C14" w:rsidRDefault="00C03C14" w:rsidP="00C03C14">
            <w:pPr>
              <w:spacing w:after="0" w:line="240" w:lineRule="auto"/>
              <w:jc w:val="center"/>
              <w:rPr>
                <w:rFonts w:ascii="Tahoma" w:eastAsia="Times New Roman" w:hAnsi="Tahoma" w:cs="Tahoma"/>
                <w:sz w:val="20"/>
                <w:szCs w:val="20"/>
                <w:lang w:eastAsia="ru-RU"/>
              </w:rPr>
            </w:pPr>
          </w:p>
        </w:tc>
        <w:tc>
          <w:tcPr>
            <w:tcW w:w="1838" w:type="dxa"/>
            <w:tcBorders>
              <w:top w:val="nil"/>
              <w:left w:val="nil"/>
              <w:bottom w:val="nil"/>
              <w:right w:val="nil"/>
            </w:tcBorders>
            <w:noWrap/>
            <w:vAlign w:val="center"/>
            <w:hideMark/>
          </w:tcPr>
          <w:p w:rsidR="00C03C14" w:rsidRPr="00C03C14" w:rsidRDefault="00C03C14" w:rsidP="00C03C14">
            <w:pPr>
              <w:spacing w:after="0" w:line="240" w:lineRule="auto"/>
              <w:jc w:val="center"/>
              <w:rPr>
                <w:rFonts w:ascii="Tahoma" w:eastAsia="Times New Roman" w:hAnsi="Tahoma" w:cs="Tahoma"/>
                <w:sz w:val="20"/>
                <w:szCs w:val="20"/>
                <w:lang w:eastAsia="ru-RU"/>
              </w:rPr>
            </w:pPr>
          </w:p>
        </w:tc>
        <w:tc>
          <w:tcPr>
            <w:tcW w:w="3020" w:type="dxa"/>
            <w:gridSpan w:val="2"/>
            <w:tcBorders>
              <w:top w:val="nil"/>
              <w:left w:val="nil"/>
              <w:bottom w:val="nil"/>
              <w:right w:val="nil"/>
            </w:tcBorders>
            <w:noWrap/>
            <w:vAlign w:val="center"/>
            <w:hideMark/>
          </w:tcPr>
          <w:p w:rsidR="00C03C14" w:rsidRPr="00C03C14" w:rsidRDefault="00C03C14" w:rsidP="00C03C14">
            <w:pPr>
              <w:spacing w:after="0" w:line="240" w:lineRule="auto"/>
              <w:jc w:val="center"/>
              <w:rPr>
                <w:rFonts w:ascii="Tahoma" w:eastAsia="Times New Roman" w:hAnsi="Tahoma" w:cs="Tahoma"/>
                <w:sz w:val="20"/>
                <w:szCs w:val="20"/>
                <w:lang w:eastAsia="ru-RU"/>
              </w:rPr>
            </w:pPr>
          </w:p>
        </w:tc>
        <w:tc>
          <w:tcPr>
            <w:tcW w:w="1263" w:type="dxa"/>
            <w:tcBorders>
              <w:top w:val="nil"/>
              <w:left w:val="nil"/>
              <w:bottom w:val="nil"/>
              <w:right w:val="nil"/>
            </w:tcBorders>
            <w:noWrap/>
            <w:vAlign w:val="center"/>
            <w:hideMark/>
          </w:tcPr>
          <w:p w:rsidR="00C03C14" w:rsidRPr="00C03C14" w:rsidRDefault="00C03C14" w:rsidP="00C03C14">
            <w:pPr>
              <w:spacing w:after="0" w:line="240" w:lineRule="auto"/>
              <w:jc w:val="center"/>
              <w:rPr>
                <w:rFonts w:ascii="Tahoma" w:eastAsia="Times New Roman" w:hAnsi="Tahoma" w:cs="Tahoma"/>
                <w:sz w:val="20"/>
                <w:szCs w:val="20"/>
                <w:lang w:eastAsia="ru-RU"/>
              </w:rPr>
            </w:pPr>
          </w:p>
        </w:tc>
        <w:tc>
          <w:tcPr>
            <w:tcW w:w="1473" w:type="dxa"/>
            <w:tcBorders>
              <w:top w:val="nil"/>
              <w:left w:val="nil"/>
              <w:bottom w:val="nil"/>
              <w:right w:val="nil"/>
            </w:tcBorders>
            <w:noWrap/>
            <w:vAlign w:val="center"/>
            <w:hideMark/>
          </w:tcPr>
          <w:p w:rsidR="00C03C14" w:rsidRPr="00C03C14" w:rsidRDefault="00C03C14" w:rsidP="00C03C14">
            <w:pPr>
              <w:spacing w:after="0" w:line="240" w:lineRule="auto"/>
              <w:jc w:val="center"/>
              <w:rPr>
                <w:rFonts w:ascii="Tahoma" w:eastAsia="Times New Roman" w:hAnsi="Tahoma" w:cs="Tahoma"/>
                <w:sz w:val="20"/>
                <w:szCs w:val="20"/>
                <w:lang w:eastAsia="ru-RU"/>
              </w:rPr>
            </w:pPr>
          </w:p>
        </w:tc>
      </w:tr>
      <w:tr w:rsidR="00C03C14" w:rsidRPr="00C03C14" w:rsidTr="00900D8B">
        <w:trPr>
          <w:gridAfter w:val="1"/>
          <w:wAfter w:w="2765" w:type="dxa"/>
          <w:trHeight w:val="300"/>
        </w:trPr>
        <w:tc>
          <w:tcPr>
            <w:tcW w:w="425" w:type="dxa"/>
            <w:tcBorders>
              <w:top w:val="nil"/>
              <w:left w:val="nil"/>
              <w:bottom w:val="nil"/>
              <w:right w:val="nil"/>
            </w:tcBorders>
            <w:noWrap/>
            <w:vAlign w:val="bottom"/>
            <w:hideMark/>
          </w:tcPr>
          <w:p w:rsidR="00C03C14" w:rsidRPr="00C03C14" w:rsidRDefault="00C03C14" w:rsidP="00C03C14">
            <w:pPr>
              <w:spacing w:after="0" w:line="240" w:lineRule="auto"/>
              <w:jc w:val="center"/>
              <w:rPr>
                <w:rFonts w:ascii="Tahoma" w:eastAsia="Times New Roman" w:hAnsi="Tahoma" w:cs="Tahoma"/>
                <w:sz w:val="20"/>
                <w:szCs w:val="20"/>
                <w:lang w:eastAsia="ru-RU"/>
              </w:rPr>
            </w:pPr>
          </w:p>
        </w:tc>
        <w:tc>
          <w:tcPr>
            <w:tcW w:w="10434" w:type="dxa"/>
            <w:gridSpan w:val="9"/>
            <w:vMerge w:val="restart"/>
            <w:tcBorders>
              <w:top w:val="nil"/>
              <w:left w:val="nil"/>
              <w:bottom w:val="single" w:sz="8" w:space="0" w:color="000000"/>
              <w:right w:val="nil"/>
            </w:tcBorders>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В рамках выполнения Договора № ____ от _____ Заказчик предоставил Исполнителю доступ к следующему программному обеспечению</w:t>
            </w:r>
          </w:p>
        </w:tc>
      </w:tr>
      <w:tr w:rsidR="00C03C14" w:rsidRPr="00C03C14" w:rsidTr="00900D8B">
        <w:trPr>
          <w:gridAfter w:val="1"/>
          <w:wAfter w:w="2765" w:type="dxa"/>
          <w:trHeight w:val="315"/>
        </w:trPr>
        <w:tc>
          <w:tcPr>
            <w:tcW w:w="425" w:type="dxa"/>
            <w:tcBorders>
              <w:top w:val="nil"/>
              <w:left w:val="nil"/>
              <w:bottom w:val="nil"/>
              <w:right w:val="nil"/>
            </w:tcBorders>
            <w:noWrap/>
            <w:vAlign w:val="bottom"/>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10434" w:type="dxa"/>
            <w:gridSpan w:val="9"/>
            <w:vMerge/>
            <w:tcBorders>
              <w:top w:val="nil"/>
              <w:left w:val="nil"/>
              <w:bottom w:val="nil"/>
              <w:right w:val="nil"/>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p>
        </w:tc>
      </w:tr>
      <w:tr w:rsidR="00C03C14" w:rsidRPr="00C03C14" w:rsidTr="00900D8B">
        <w:trPr>
          <w:gridAfter w:val="1"/>
          <w:wAfter w:w="2765" w:type="dxa"/>
          <w:trHeight w:val="300"/>
        </w:trPr>
        <w:tc>
          <w:tcPr>
            <w:tcW w:w="425" w:type="dxa"/>
            <w:tcBorders>
              <w:top w:val="nil"/>
              <w:left w:val="nil"/>
              <w:bottom w:val="nil"/>
              <w:right w:val="nil"/>
            </w:tcBorders>
            <w:noWrap/>
            <w:vAlign w:val="bottom"/>
            <w:hideMark/>
          </w:tcPr>
          <w:p w:rsidR="00C03C14" w:rsidRPr="00C03C14" w:rsidRDefault="00C03C14" w:rsidP="00C03C14">
            <w:pPr>
              <w:spacing w:after="0" w:line="240" w:lineRule="auto"/>
              <w:rPr>
                <w:rFonts w:ascii="Tahoma" w:eastAsia="Times New Roman" w:hAnsi="Tahoma" w:cs="Tahoma"/>
                <w:sz w:val="20"/>
                <w:szCs w:val="20"/>
                <w:lang w:eastAsia="ru-RU"/>
              </w:rPr>
            </w:pPr>
          </w:p>
        </w:tc>
        <w:tc>
          <w:tcPr>
            <w:tcW w:w="800" w:type="dxa"/>
            <w:vMerge w:val="restart"/>
            <w:tcBorders>
              <w:top w:val="single" w:sz="8" w:space="0" w:color="auto"/>
              <w:left w:val="single" w:sz="8" w:space="0" w:color="auto"/>
              <w:bottom w:val="single" w:sz="8" w:space="0" w:color="auto"/>
              <w:right w:val="single" w:sz="4" w:space="0" w:color="auto"/>
            </w:tcBorders>
            <w:shd w:val="clear" w:color="000000" w:fill="C0C0C0"/>
            <w:vAlign w:val="center"/>
            <w:hideMark/>
          </w:tcPr>
          <w:p w:rsidR="00C03C14" w:rsidRPr="00C03C14" w:rsidRDefault="00C03C14" w:rsidP="00C03C14">
            <w:pPr>
              <w:spacing w:after="0" w:line="240"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w:t>
            </w:r>
          </w:p>
        </w:tc>
        <w:tc>
          <w:tcPr>
            <w:tcW w:w="2040" w:type="dxa"/>
            <w:gridSpan w:val="3"/>
            <w:vMerge w:val="restart"/>
            <w:tcBorders>
              <w:top w:val="single" w:sz="8" w:space="0" w:color="auto"/>
              <w:left w:val="nil"/>
              <w:bottom w:val="single" w:sz="8" w:space="0" w:color="auto"/>
              <w:right w:val="single" w:sz="4" w:space="0" w:color="auto"/>
            </w:tcBorders>
            <w:shd w:val="clear" w:color="000000" w:fill="C0C0C0"/>
            <w:vAlign w:val="center"/>
            <w:hideMark/>
          </w:tcPr>
          <w:p w:rsidR="00C03C14" w:rsidRPr="00C03C14" w:rsidRDefault="00C03C14" w:rsidP="00C03C14">
            <w:pPr>
              <w:spacing w:after="0" w:line="240"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Программное обеспечение</w:t>
            </w:r>
          </w:p>
        </w:tc>
        <w:tc>
          <w:tcPr>
            <w:tcW w:w="1838" w:type="dxa"/>
            <w:vMerge w:val="restart"/>
            <w:tcBorders>
              <w:top w:val="single" w:sz="8" w:space="0" w:color="auto"/>
              <w:left w:val="nil"/>
              <w:bottom w:val="single" w:sz="8" w:space="0" w:color="auto"/>
              <w:right w:val="single" w:sz="4" w:space="0" w:color="auto"/>
            </w:tcBorders>
            <w:shd w:val="clear" w:color="000000" w:fill="C0C0C0"/>
            <w:vAlign w:val="center"/>
            <w:hideMark/>
          </w:tcPr>
          <w:p w:rsidR="00C03C14" w:rsidRPr="00C03C14" w:rsidRDefault="00C03C14" w:rsidP="00C03C14">
            <w:pPr>
              <w:spacing w:after="0" w:line="240"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Версия</w:t>
            </w:r>
          </w:p>
        </w:tc>
        <w:tc>
          <w:tcPr>
            <w:tcW w:w="3020" w:type="dxa"/>
            <w:gridSpan w:val="2"/>
            <w:vMerge w:val="restart"/>
            <w:tcBorders>
              <w:top w:val="single" w:sz="8" w:space="0" w:color="auto"/>
              <w:left w:val="nil"/>
              <w:bottom w:val="single" w:sz="8" w:space="0" w:color="auto"/>
              <w:right w:val="single" w:sz="4" w:space="0" w:color="auto"/>
            </w:tcBorders>
            <w:shd w:val="clear" w:color="000000" w:fill="C0C0C0"/>
            <w:vAlign w:val="center"/>
            <w:hideMark/>
          </w:tcPr>
          <w:p w:rsidR="00C03C14" w:rsidRPr="00C03C14" w:rsidRDefault="00C03C14" w:rsidP="00C03C14">
            <w:pPr>
              <w:spacing w:after="0" w:line="240"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Примечание</w:t>
            </w:r>
          </w:p>
        </w:tc>
        <w:tc>
          <w:tcPr>
            <w:tcW w:w="2736" w:type="dxa"/>
            <w:gridSpan w:val="2"/>
            <w:tcBorders>
              <w:top w:val="single" w:sz="8" w:space="0" w:color="auto"/>
              <w:left w:val="nil"/>
              <w:bottom w:val="single" w:sz="4" w:space="0" w:color="auto"/>
              <w:right w:val="single" w:sz="4" w:space="0" w:color="000000"/>
            </w:tcBorders>
            <w:shd w:val="clear" w:color="000000" w:fill="C0C0C0"/>
            <w:vAlign w:val="center"/>
            <w:hideMark/>
          </w:tcPr>
          <w:p w:rsidR="00C03C14" w:rsidRPr="00C03C14" w:rsidRDefault="00C03C14" w:rsidP="00C03C14">
            <w:pPr>
              <w:spacing w:after="0" w:line="240"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Мест предоставлено</w:t>
            </w:r>
          </w:p>
        </w:tc>
      </w:tr>
      <w:tr w:rsidR="00C03C14" w:rsidRPr="00C03C14" w:rsidTr="00900D8B">
        <w:trPr>
          <w:gridAfter w:val="1"/>
          <w:wAfter w:w="2765" w:type="dxa"/>
          <w:trHeight w:val="300"/>
        </w:trPr>
        <w:tc>
          <w:tcPr>
            <w:tcW w:w="425" w:type="dxa"/>
            <w:tcBorders>
              <w:top w:val="nil"/>
              <w:left w:val="nil"/>
              <w:bottom w:val="nil"/>
              <w:right w:val="nil"/>
            </w:tcBorders>
            <w:noWrap/>
            <w:vAlign w:val="bottom"/>
            <w:hideMark/>
          </w:tcPr>
          <w:p w:rsidR="00C03C14" w:rsidRPr="00C03C14" w:rsidRDefault="00C03C14" w:rsidP="00C03C14">
            <w:pPr>
              <w:spacing w:after="0" w:line="240" w:lineRule="auto"/>
              <w:jc w:val="center"/>
              <w:rPr>
                <w:rFonts w:ascii="Tahoma" w:eastAsia="Times New Roman" w:hAnsi="Tahoma" w:cs="Tahoma"/>
                <w:sz w:val="20"/>
                <w:szCs w:val="20"/>
                <w:lang w:eastAsia="ru-RU"/>
              </w:rPr>
            </w:pPr>
          </w:p>
        </w:tc>
        <w:tc>
          <w:tcPr>
            <w:tcW w:w="800" w:type="dxa"/>
            <w:vMerge/>
            <w:tcBorders>
              <w:top w:val="single" w:sz="4" w:space="0" w:color="auto"/>
              <w:left w:val="single" w:sz="8" w:space="0" w:color="auto"/>
              <w:bottom w:val="single" w:sz="8" w:space="0" w:color="auto"/>
              <w:right w:val="single" w:sz="4" w:space="0" w:color="auto"/>
            </w:tcBorders>
            <w:shd w:val="clear" w:color="000000" w:fill="C0C0C0"/>
            <w:hideMark/>
          </w:tcPr>
          <w:p w:rsidR="00C03C14" w:rsidRPr="00C03C14" w:rsidRDefault="00C03C14" w:rsidP="00C03C14">
            <w:pPr>
              <w:spacing w:after="0" w:line="240" w:lineRule="auto"/>
              <w:rPr>
                <w:rFonts w:ascii="Tahoma" w:eastAsia="Times New Roman" w:hAnsi="Tahoma" w:cs="Tahoma"/>
                <w:sz w:val="20"/>
                <w:szCs w:val="20"/>
                <w:lang w:eastAsia="ru-RU"/>
              </w:rPr>
            </w:pPr>
          </w:p>
        </w:tc>
        <w:tc>
          <w:tcPr>
            <w:tcW w:w="2040" w:type="dxa"/>
            <w:gridSpan w:val="3"/>
            <w:vMerge/>
            <w:tcBorders>
              <w:top w:val="single" w:sz="4" w:space="0" w:color="auto"/>
              <w:left w:val="nil"/>
              <w:bottom w:val="single" w:sz="8" w:space="0" w:color="auto"/>
              <w:right w:val="single" w:sz="4" w:space="0" w:color="auto"/>
            </w:tcBorders>
            <w:shd w:val="clear" w:color="000000" w:fill="C0C0C0"/>
            <w:hideMark/>
          </w:tcPr>
          <w:p w:rsidR="00C03C14" w:rsidRPr="00C03C14" w:rsidRDefault="00C03C14" w:rsidP="00C03C14">
            <w:pPr>
              <w:spacing w:after="0" w:line="240" w:lineRule="auto"/>
              <w:rPr>
                <w:rFonts w:ascii="Tahoma" w:eastAsia="Times New Roman" w:hAnsi="Tahoma" w:cs="Tahoma"/>
                <w:sz w:val="20"/>
                <w:szCs w:val="20"/>
                <w:lang w:eastAsia="ru-RU"/>
              </w:rPr>
            </w:pPr>
          </w:p>
        </w:tc>
        <w:tc>
          <w:tcPr>
            <w:tcW w:w="1838" w:type="dxa"/>
            <w:vMerge/>
            <w:tcBorders>
              <w:top w:val="single" w:sz="4" w:space="0" w:color="auto"/>
              <w:left w:val="nil"/>
              <w:bottom w:val="single" w:sz="8" w:space="0" w:color="auto"/>
              <w:right w:val="single" w:sz="4" w:space="0" w:color="auto"/>
            </w:tcBorders>
            <w:shd w:val="clear" w:color="000000" w:fill="C0C0C0"/>
            <w:hideMark/>
          </w:tcPr>
          <w:p w:rsidR="00C03C14" w:rsidRPr="00C03C14" w:rsidRDefault="00C03C14" w:rsidP="00C03C14">
            <w:pPr>
              <w:spacing w:after="0" w:line="240" w:lineRule="auto"/>
              <w:rPr>
                <w:rFonts w:ascii="Tahoma" w:eastAsia="Times New Roman" w:hAnsi="Tahoma" w:cs="Tahoma"/>
                <w:sz w:val="20"/>
                <w:szCs w:val="20"/>
                <w:lang w:eastAsia="ru-RU"/>
              </w:rPr>
            </w:pPr>
          </w:p>
        </w:tc>
        <w:tc>
          <w:tcPr>
            <w:tcW w:w="3020" w:type="dxa"/>
            <w:gridSpan w:val="2"/>
            <w:vMerge/>
            <w:tcBorders>
              <w:top w:val="single" w:sz="4" w:space="0" w:color="auto"/>
              <w:left w:val="nil"/>
              <w:bottom w:val="single" w:sz="8" w:space="0" w:color="auto"/>
              <w:right w:val="single" w:sz="4" w:space="0" w:color="auto"/>
            </w:tcBorders>
            <w:shd w:val="clear" w:color="000000" w:fill="C0C0C0"/>
            <w:hideMark/>
          </w:tcPr>
          <w:p w:rsidR="00C03C14" w:rsidRPr="00C03C14" w:rsidRDefault="00C03C14" w:rsidP="00C03C14">
            <w:pPr>
              <w:spacing w:after="0" w:line="240" w:lineRule="auto"/>
              <w:jc w:val="center"/>
              <w:rPr>
                <w:rFonts w:ascii="Tahoma" w:eastAsia="Times New Roman" w:hAnsi="Tahoma" w:cs="Tahoma"/>
                <w:sz w:val="20"/>
                <w:szCs w:val="20"/>
                <w:lang w:eastAsia="ru-RU"/>
              </w:rPr>
            </w:pPr>
          </w:p>
        </w:tc>
        <w:tc>
          <w:tcPr>
            <w:tcW w:w="1263" w:type="dxa"/>
            <w:tcBorders>
              <w:top w:val="nil"/>
              <w:left w:val="nil"/>
              <w:bottom w:val="single" w:sz="4" w:space="0" w:color="auto"/>
              <w:right w:val="single" w:sz="4" w:space="0" w:color="auto"/>
            </w:tcBorders>
            <w:shd w:val="clear" w:color="000000" w:fill="C0C0C0"/>
            <w:hideMark/>
          </w:tcPr>
          <w:p w:rsidR="00C03C14" w:rsidRPr="00C03C14" w:rsidRDefault="00C03C14" w:rsidP="00C03C14">
            <w:pPr>
              <w:spacing w:after="0" w:line="240"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Стенд разработки</w:t>
            </w:r>
          </w:p>
        </w:tc>
        <w:tc>
          <w:tcPr>
            <w:tcW w:w="1473" w:type="dxa"/>
            <w:tcBorders>
              <w:top w:val="nil"/>
              <w:left w:val="nil"/>
              <w:bottom w:val="single" w:sz="4" w:space="0" w:color="auto"/>
              <w:right w:val="single" w:sz="4" w:space="0" w:color="auto"/>
            </w:tcBorders>
            <w:shd w:val="clear" w:color="000000" w:fill="C0C0C0"/>
            <w:hideMark/>
          </w:tcPr>
          <w:p w:rsidR="00C03C14" w:rsidRPr="00C03C14" w:rsidRDefault="00C03C14" w:rsidP="00C03C14">
            <w:pPr>
              <w:spacing w:after="0" w:line="240" w:lineRule="auto"/>
              <w:jc w:val="center"/>
              <w:rPr>
                <w:rFonts w:ascii="Tahoma" w:eastAsia="Times New Roman" w:hAnsi="Tahoma" w:cs="Tahoma"/>
                <w:sz w:val="20"/>
                <w:szCs w:val="20"/>
                <w:lang w:eastAsia="ru-RU"/>
              </w:rPr>
            </w:pPr>
            <w:r w:rsidRPr="00C03C14">
              <w:rPr>
                <w:rFonts w:ascii="Tahoma" w:eastAsia="Times New Roman" w:hAnsi="Tahoma" w:cs="Tahoma"/>
                <w:sz w:val="20"/>
                <w:szCs w:val="20"/>
                <w:lang w:eastAsia="ru-RU"/>
              </w:rPr>
              <w:t>Стенд тестирования</w:t>
            </w:r>
          </w:p>
        </w:tc>
      </w:tr>
      <w:tr w:rsidR="00C03C14" w:rsidRPr="00C03C14" w:rsidTr="00900D8B">
        <w:trPr>
          <w:gridAfter w:val="1"/>
          <w:wAfter w:w="2765" w:type="dxa"/>
          <w:trHeight w:val="300"/>
        </w:trPr>
        <w:tc>
          <w:tcPr>
            <w:tcW w:w="425" w:type="dxa"/>
            <w:tcBorders>
              <w:top w:val="nil"/>
              <w:left w:val="nil"/>
              <w:bottom w:val="nil"/>
              <w:right w:val="nil"/>
            </w:tcBorders>
            <w:noWrap/>
            <w:vAlign w:val="bottom"/>
            <w:hideMark/>
          </w:tcPr>
          <w:p w:rsidR="00C03C14" w:rsidRPr="00C03C14" w:rsidRDefault="00C03C14" w:rsidP="00C03C14">
            <w:pPr>
              <w:spacing w:after="0" w:line="240" w:lineRule="auto"/>
              <w:jc w:val="center"/>
              <w:rPr>
                <w:rFonts w:ascii="Tahoma" w:eastAsia="Times New Roman" w:hAnsi="Tahoma" w:cs="Tahoma"/>
                <w:sz w:val="20"/>
                <w:szCs w:val="20"/>
                <w:lang w:eastAsia="ru-RU"/>
              </w:rPr>
            </w:pPr>
          </w:p>
        </w:tc>
        <w:tc>
          <w:tcPr>
            <w:tcW w:w="800" w:type="dxa"/>
            <w:tcBorders>
              <w:top w:val="single" w:sz="8" w:space="0" w:color="auto"/>
              <w:left w:val="single" w:sz="8" w:space="0" w:color="auto"/>
              <w:bottom w:val="single" w:sz="4" w:space="0" w:color="auto"/>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1</w:t>
            </w:r>
          </w:p>
        </w:tc>
        <w:tc>
          <w:tcPr>
            <w:tcW w:w="2040" w:type="dxa"/>
            <w:gridSpan w:val="3"/>
            <w:tcBorders>
              <w:top w:val="single" w:sz="8" w:space="0" w:color="auto"/>
              <w:left w:val="nil"/>
              <w:bottom w:val="single" w:sz="4" w:space="0" w:color="auto"/>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val="en-US" w:eastAsia="ru-RU"/>
              </w:rPr>
            </w:pPr>
            <w:r w:rsidRPr="00C03C14">
              <w:rPr>
                <w:rFonts w:ascii="Tahoma" w:eastAsia="Times New Roman" w:hAnsi="Tahoma" w:cs="Tahoma"/>
                <w:color w:val="000000"/>
                <w:sz w:val="20"/>
                <w:szCs w:val="20"/>
                <w:lang w:val="en-US" w:eastAsia="ru-RU"/>
              </w:rPr>
              <w:t>Citrix</w:t>
            </w:r>
          </w:p>
        </w:tc>
        <w:tc>
          <w:tcPr>
            <w:tcW w:w="1838" w:type="dxa"/>
            <w:tcBorders>
              <w:top w:val="single" w:sz="8" w:space="0" w:color="auto"/>
              <w:left w:val="nil"/>
              <w:bottom w:val="single" w:sz="4" w:space="0" w:color="auto"/>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w:t>
            </w:r>
          </w:p>
        </w:tc>
        <w:tc>
          <w:tcPr>
            <w:tcW w:w="3020" w:type="dxa"/>
            <w:gridSpan w:val="2"/>
            <w:tcBorders>
              <w:top w:val="single" w:sz="8" w:space="0" w:color="auto"/>
              <w:left w:val="nil"/>
              <w:bottom w:val="single" w:sz="4" w:space="0" w:color="auto"/>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w:t>
            </w:r>
          </w:p>
        </w:tc>
        <w:tc>
          <w:tcPr>
            <w:tcW w:w="1263" w:type="dxa"/>
            <w:tcBorders>
              <w:top w:val="nil"/>
              <w:left w:val="nil"/>
              <w:bottom w:val="single" w:sz="4" w:space="0" w:color="auto"/>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w:t>
            </w:r>
          </w:p>
        </w:tc>
        <w:tc>
          <w:tcPr>
            <w:tcW w:w="1473" w:type="dxa"/>
            <w:tcBorders>
              <w:top w:val="nil"/>
              <w:left w:val="nil"/>
              <w:bottom w:val="single" w:sz="4" w:space="0" w:color="auto"/>
              <w:right w:val="single" w:sz="4" w:space="0" w:color="auto"/>
            </w:tcBorders>
            <w:vAlign w:val="center"/>
            <w:hideMark/>
          </w:tcPr>
          <w:p w:rsidR="00C03C14" w:rsidRPr="00C03C14" w:rsidRDefault="00C03C14" w:rsidP="00C03C14">
            <w:pPr>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 </w:t>
            </w:r>
          </w:p>
        </w:tc>
      </w:tr>
      <w:tr w:rsidR="00C03C14" w:rsidRPr="00C03C14" w:rsidTr="00900D8B">
        <w:trPr>
          <w:gridAfter w:val="1"/>
          <w:wAfter w:w="2765" w:type="dxa"/>
          <w:trHeight w:val="300"/>
        </w:trPr>
        <w:tc>
          <w:tcPr>
            <w:tcW w:w="425" w:type="dxa"/>
            <w:tcBorders>
              <w:top w:val="nil"/>
              <w:left w:val="nil"/>
              <w:bottom w:val="nil"/>
              <w:right w:val="nil"/>
            </w:tcBorders>
            <w:noWrap/>
            <w:vAlign w:val="bottom"/>
          </w:tcPr>
          <w:p w:rsidR="00C03C14" w:rsidRPr="00C03C14" w:rsidRDefault="00C03C14" w:rsidP="00C03C14">
            <w:pPr>
              <w:spacing w:after="0" w:line="240" w:lineRule="auto"/>
              <w:jc w:val="center"/>
              <w:rPr>
                <w:rFonts w:ascii="Tahoma" w:eastAsia="Times New Roman" w:hAnsi="Tahoma" w:cs="Tahoma"/>
                <w:sz w:val="20"/>
                <w:szCs w:val="20"/>
                <w:lang w:eastAsia="ru-RU"/>
              </w:rPr>
            </w:pPr>
          </w:p>
        </w:tc>
        <w:tc>
          <w:tcPr>
            <w:tcW w:w="800" w:type="dxa"/>
            <w:tcBorders>
              <w:top w:val="single" w:sz="4" w:space="0" w:color="auto"/>
              <w:left w:val="single" w:sz="8" w:space="0" w:color="auto"/>
              <w:bottom w:val="single" w:sz="4" w:space="0" w:color="auto"/>
              <w:right w:val="single" w:sz="4" w:space="0" w:color="auto"/>
            </w:tcBorders>
            <w:vAlign w:val="center"/>
          </w:tcPr>
          <w:p w:rsidR="00C03C14" w:rsidRPr="00C03C14" w:rsidRDefault="00C03C14" w:rsidP="00C03C14">
            <w:pPr>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2</w:t>
            </w:r>
          </w:p>
        </w:tc>
        <w:tc>
          <w:tcPr>
            <w:tcW w:w="2040" w:type="dxa"/>
            <w:gridSpan w:val="3"/>
            <w:tcBorders>
              <w:top w:val="single" w:sz="4" w:space="0" w:color="auto"/>
              <w:left w:val="nil"/>
              <w:bottom w:val="single" w:sz="4" w:space="0" w:color="auto"/>
              <w:right w:val="single" w:sz="4" w:space="0" w:color="auto"/>
            </w:tcBorders>
            <w:vAlign w:val="center"/>
          </w:tcPr>
          <w:p w:rsidR="00C03C14" w:rsidRPr="00C03C14" w:rsidRDefault="00C03C14" w:rsidP="00C03C14">
            <w:pPr>
              <w:spacing w:after="0" w:line="240" w:lineRule="auto"/>
              <w:rPr>
                <w:rFonts w:ascii="Tahoma" w:eastAsia="Times New Roman" w:hAnsi="Tahoma" w:cs="Tahoma"/>
                <w:color w:val="000000"/>
                <w:sz w:val="20"/>
                <w:szCs w:val="20"/>
                <w:lang w:val="en-US" w:eastAsia="ru-RU"/>
              </w:rPr>
            </w:pPr>
            <w:r w:rsidRPr="00C03C14">
              <w:rPr>
                <w:rFonts w:ascii="Tahoma" w:eastAsia="Times New Roman" w:hAnsi="Tahoma" w:cs="Tahoma"/>
                <w:color w:val="000000"/>
                <w:sz w:val="20"/>
                <w:szCs w:val="20"/>
                <w:lang w:val="en-US" w:eastAsia="ru-RU"/>
              </w:rPr>
              <w:t>Oracle CC&amp;B</w:t>
            </w:r>
          </w:p>
        </w:tc>
        <w:tc>
          <w:tcPr>
            <w:tcW w:w="1838" w:type="dxa"/>
            <w:tcBorders>
              <w:top w:val="single" w:sz="4" w:space="0" w:color="auto"/>
              <w:left w:val="nil"/>
              <w:bottom w:val="single" w:sz="4" w:space="0" w:color="auto"/>
              <w:right w:val="single" w:sz="4" w:space="0" w:color="auto"/>
            </w:tcBorders>
            <w:vAlign w:val="center"/>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3020" w:type="dxa"/>
            <w:gridSpan w:val="2"/>
            <w:tcBorders>
              <w:top w:val="single" w:sz="4" w:space="0" w:color="auto"/>
              <w:left w:val="nil"/>
              <w:bottom w:val="single" w:sz="4" w:space="0" w:color="auto"/>
              <w:right w:val="single" w:sz="4" w:space="0" w:color="auto"/>
            </w:tcBorders>
            <w:vAlign w:val="center"/>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1263" w:type="dxa"/>
            <w:tcBorders>
              <w:top w:val="single" w:sz="4" w:space="0" w:color="auto"/>
              <w:left w:val="nil"/>
              <w:bottom w:val="single" w:sz="4" w:space="0" w:color="auto"/>
              <w:right w:val="single" w:sz="4" w:space="0" w:color="auto"/>
            </w:tcBorders>
            <w:vAlign w:val="center"/>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1473" w:type="dxa"/>
            <w:tcBorders>
              <w:top w:val="single" w:sz="4" w:space="0" w:color="auto"/>
              <w:left w:val="nil"/>
              <w:bottom w:val="single" w:sz="4" w:space="0" w:color="auto"/>
              <w:right w:val="single" w:sz="4" w:space="0" w:color="auto"/>
            </w:tcBorders>
            <w:vAlign w:val="center"/>
          </w:tcPr>
          <w:p w:rsidR="00C03C14" w:rsidRPr="00C03C14" w:rsidRDefault="00C03C14" w:rsidP="00C03C14">
            <w:pPr>
              <w:spacing w:after="0" w:line="240" w:lineRule="auto"/>
              <w:rPr>
                <w:rFonts w:ascii="Tahoma" w:eastAsia="Times New Roman" w:hAnsi="Tahoma" w:cs="Tahoma"/>
                <w:color w:val="000000"/>
                <w:sz w:val="20"/>
                <w:szCs w:val="20"/>
                <w:lang w:eastAsia="ru-RU"/>
              </w:rPr>
            </w:pPr>
          </w:p>
        </w:tc>
      </w:tr>
      <w:tr w:rsidR="00C03C14" w:rsidRPr="00C03C14" w:rsidTr="00900D8B">
        <w:trPr>
          <w:gridAfter w:val="1"/>
          <w:wAfter w:w="2765" w:type="dxa"/>
          <w:trHeight w:val="300"/>
        </w:trPr>
        <w:tc>
          <w:tcPr>
            <w:tcW w:w="425" w:type="dxa"/>
            <w:tcBorders>
              <w:top w:val="nil"/>
              <w:left w:val="nil"/>
              <w:bottom w:val="nil"/>
              <w:right w:val="nil"/>
            </w:tcBorders>
            <w:noWrap/>
            <w:vAlign w:val="bottom"/>
          </w:tcPr>
          <w:p w:rsidR="00C03C14" w:rsidRPr="00C03C14" w:rsidRDefault="00C03C14" w:rsidP="00C03C14">
            <w:pPr>
              <w:spacing w:after="0" w:line="240" w:lineRule="auto"/>
              <w:jc w:val="center"/>
              <w:rPr>
                <w:rFonts w:ascii="Tahoma" w:eastAsia="Times New Roman" w:hAnsi="Tahoma" w:cs="Tahoma"/>
                <w:sz w:val="20"/>
                <w:szCs w:val="20"/>
                <w:lang w:eastAsia="ru-RU"/>
              </w:rPr>
            </w:pPr>
          </w:p>
        </w:tc>
        <w:tc>
          <w:tcPr>
            <w:tcW w:w="800" w:type="dxa"/>
            <w:tcBorders>
              <w:top w:val="single" w:sz="4" w:space="0" w:color="auto"/>
              <w:left w:val="single" w:sz="8" w:space="0" w:color="auto"/>
              <w:bottom w:val="single" w:sz="4" w:space="0" w:color="auto"/>
              <w:right w:val="single" w:sz="4" w:space="0" w:color="auto"/>
            </w:tcBorders>
            <w:vAlign w:val="center"/>
          </w:tcPr>
          <w:p w:rsidR="00C03C14" w:rsidRPr="00C03C14" w:rsidRDefault="00C03C14" w:rsidP="00C03C14">
            <w:pPr>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eastAsia="ru-RU"/>
              </w:rPr>
              <w:t>3</w:t>
            </w:r>
          </w:p>
        </w:tc>
        <w:tc>
          <w:tcPr>
            <w:tcW w:w="2040" w:type="dxa"/>
            <w:gridSpan w:val="3"/>
            <w:tcBorders>
              <w:top w:val="single" w:sz="4" w:space="0" w:color="auto"/>
              <w:left w:val="nil"/>
              <w:bottom w:val="single" w:sz="4" w:space="0" w:color="auto"/>
              <w:right w:val="single" w:sz="4" w:space="0" w:color="auto"/>
            </w:tcBorders>
            <w:vAlign w:val="center"/>
          </w:tcPr>
          <w:p w:rsidR="00C03C14" w:rsidRPr="00C03C14" w:rsidRDefault="00C03C14" w:rsidP="00C03C14">
            <w:pPr>
              <w:spacing w:after="0" w:line="240" w:lineRule="auto"/>
              <w:rPr>
                <w:rFonts w:ascii="Tahoma" w:eastAsia="Times New Roman" w:hAnsi="Tahoma" w:cs="Tahoma"/>
                <w:color w:val="000000"/>
                <w:sz w:val="20"/>
                <w:szCs w:val="20"/>
                <w:lang w:eastAsia="ru-RU"/>
              </w:rPr>
            </w:pPr>
            <w:r w:rsidRPr="00C03C14">
              <w:rPr>
                <w:rFonts w:ascii="Tahoma" w:eastAsia="Times New Roman" w:hAnsi="Tahoma" w:cs="Tahoma"/>
                <w:color w:val="000000"/>
                <w:sz w:val="20"/>
                <w:szCs w:val="20"/>
                <w:lang w:val="en-US" w:eastAsia="ru-RU"/>
              </w:rPr>
              <w:t>Oracle MDM</w:t>
            </w:r>
          </w:p>
        </w:tc>
        <w:tc>
          <w:tcPr>
            <w:tcW w:w="1838" w:type="dxa"/>
            <w:tcBorders>
              <w:top w:val="single" w:sz="4" w:space="0" w:color="auto"/>
              <w:left w:val="nil"/>
              <w:bottom w:val="single" w:sz="4" w:space="0" w:color="auto"/>
              <w:right w:val="single" w:sz="4" w:space="0" w:color="auto"/>
            </w:tcBorders>
            <w:vAlign w:val="center"/>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3020" w:type="dxa"/>
            <w:gridSpan w:val="2"/>
            <w:tcBorders>
              <w:top w:val="single" w:sz="4" w:space="0" w:color="auto"/>
              <w:left w:val="nil"/>
              <w:bottom w:val="single" w:sz="4" w:space="0" w:color="auto"/>
              <w:right w:val="single" w:sz="4" w:space="0" w:color="auto"/>
            </w:tcBorders>
            <w:vAlign w:val="center"/>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1263" w:type="dxa"/>
            <w:tcBorders>
              <w:top w:val="single" w:sz="4" w:space="0" w:color="auto"/>
              <w:left w:val="nil"/>
              <w:bottom w:val="single" w:sz="4" w:space="0" w:color="auto"/>
              <w:right w:val="single" w:sz="4" w:space="0" w:color="auto"/>
            </w:tcBorders>
            <w:vAlign w:val="center"/>
          </w:tcPr>
          <w:p w:rsidR="00C03C14" w:rsidRPr="00C03C14" w:rsidRDefault="00C03C14" w:rsidP="00C03C14">
            <w:pPr>
              <w:spacing w:after="0" w:line="240" w:lineRule="auto"/>
              <w:rPr>
                <w:rFonts w:ascii="Tahoma" w:eastAsia="Times New Roman" w:hAnsi="Tahoma" w:cs="Tahoma"/>
                <w:color w:val="000000"/>
                <w:sz w:val="20"/>
                <w:szCs w:val="20"/>
                <w:lang w:eastAsia="ru-RU"/>
              </w:rPr>
            </w:pPr>
          </w:p>
        </w:tc>
        <w:tc>
          <w:tcPr>
            <w:tcW w:w="1473" w:type="dxa"/>
            <w:tcBorders>
              <w:top w:val="single" w:sz="4" w:space="0" w:color="auto"/>
              <w:left w:val="nil"/>
              <w:bottom w:val="single" w:sz="4" w:space="0" w:color="auto"/>
              <w:right w:val="single" w:sz="4" w:space="0" w:color="auto"/>
            </w:tcBorders>
            <w:vAlign w:val="center"/>
          </w:tcPr>
          <w:p w:rsidR="00C03C14" w:rsidRPr="00C03C14" w:rsidRDefault="00C03C14" w:rsidP="00C03C14">
            <w:pPr>
              <w:spacing w:after="0" w:line="240" w:lineRule="auto"/>
              <w:rPr>
                <w:rFonts w:ascii="Tahoma" w:eastAsia="Times New Roman" w:hAnsi="Tahoma" w:cs="Tahoma"/>
                <w:color w:val="000000"/>
                <w:sz w:val="20"/>
                <w:szCs w:val="20"/>
                <w:lang w:eastAsia="ru-RU"/>
              </w:rPr>
            </w:pPr>
          </w:p>
        </w:tc>
      </w:tr>
    </w:tbl>
    <w:p w:rsidR="00C03C14" w:rsidRPr="00C03C14" w:rsidRDefault="00C03C14" w:rsidP="00C03C14">
      <w:pPr>
        <w:spacing w:after="0" w:line="276" w:lineRule="auto"/>
        <w:jc w:val="right"/>
        <w:rPr>
          <w:rFonts w:ascii="Tahoma" w:eastAsia="Times New Roman" w:hAnsi="Tahoma" w:cs="Tahoma"/>
          <w:sz w:val="20"/>
          <w:szCs w:val="20"/>
          <w:lang w:eastAsia="ru-RU"/>
        </w:rPr>
      </w:pPr>
    </w:p>
    <w:p w:rsidR="00C03C14" w:rsidRPr="00C03C14" w:rsidRDefault="00C03C14" w:rsidP="00C03C14">
      <w:pPr>
        <w:spacing w:after="0" w:line="276" w:lineRule="auto"/>
        <w:jc w:val="right"/>
        <w:rPr>
          <w:rFonts w:ascii="Tahoma" w:eastAsia="Times New Roman" w:hAnsi="Tahoma" w:cs="Tahoma"/>
          <w:sz w:val="20"/>
          <w:szCs w:val="20"/>
          <w:lang w:eastAsia="ru-RU"/>
        </w:rPr>
      </w:pPr>
    </w:p>
    <w:p w:rsidR="00C03C14" w:rsidRPr="00C03C14" w:rsidRDefault="00C03C14" w:rsidP="00C03C14">
      <w:pPr>
        <w:pageBreakBefore/>
        <w:spacing w:after="0" w:line="276" w:lineRule="auto"/>
        <w:jc w:val="right"/>
        <w:rPr>
          <w:rFonts w:ascii="Tahoma" w:eastAsia="Times New Roman" w:hAnsi="Tahoma" w:cs="Tahoma"/>
          <w:sz w:val="20"/>
          <w:szCs w:val="20"/>
          <w:lang w:eastAsia="ru-RU"/>
        </w:rPr>
      </w:pPr>
      <w:r w:rsidRPr="00C03C14">
        <w:rPr>
          <w:rFonts w:ascii="Tahoma" w:eastAsia="Times New Roman" w:hAnsi="Tahoma" w:cs="Tahoma"/>
          <w:sz w:val="20"/>
          <w:szCs w:val="20"/>
          <w:lang w:eastAsia="ru-RU"/>
        </w:rPr>
        <w:lastRenderedPageBreak/>
        <w:t>Приложение № 4</w:t>
      </w:r>
    </w:p>
    <w:p w:rsidR="00C03C14" w:rsidRPr="00C03C14" w:rsidRDefault="00C03C14" w:rsidP="00C03C14">
      <w:pPr>
        <w:spacing w:after="0" w:line="276" w:lineRule="auto"/>
        <w:jc w:val="right"/>
        <w:rPr>
          <w:rFonts w:ascii="Tahoma" w:eastAsia="Times New Roman" w:hAnsi="Tahoma" w:cs="Tahoma"/>
          <w:sz w:val="20"/>
          <w:szCs w:val="20"/>
          <w:lang w:eastAsia="ru-RU"/>
        </w:rPr>
      </w:pPr>
      <w:r w:rsidRPr="00C03C14">
        <w:rPr>
          <w:rFonts w:ascii="Tahoma" w:eastAsia="Times New Roman" w:hAnsi="Tahoma" w:cs="Tahoma"/>
          <w:sz w:val="20"/>
          <w:szCs w:val="20"/>
          <w:lang w:eastAsia="ru-RU"/>
        </w:rPr>
        <w:t>к Заявке № __ от «__» _______ 2023 г.</w:t>
      </w:r>
    </w:p>
    <w:p w:rsidR="00C03C14" w:rsidRPr="00C03C14" w:rsidRDefault="00C03C14" w:rsidP="00C03C14">
      <w:pPr>
        <w:spacing w:after="0" w:line="276" w:lineRule="auto"/>
        <w:jc w:val="right"/>
        <w:rPr>
          <w:rFonts w:ascii="Tahoma" w:eastAsia="Times New Roman" w:hAnsi="Tahoma" w:cs="Tahoma"/>
          <w:sz w:val="20"/>
          <w:szCs w:val="20"/>
          <w:lang w:eastAsia="ru-RU"/>
        </w:rPr>
      </w:pPr>
      <w:r w:rsidRPr="00C03C14">
        <w:rPr>
          <w:rFonts w:ascii="Tahoma" w:eastAsia="Times New Roman" w:hAnsi="Tahoma" w:cs="Tahoma"/>
          <w:sz w:val="20"/>
          <w:szCs w:val="20"/>
          <w:lang w:eastAsia="ru-RU"/>
        </w:rPr>
        <w:t>к Договору № __________ от «__» ________2023 г.</w:t>
      </w:r>
    </w:p>
    <w:p w:rsidR="00C03C14" w:rsidRPr="00C03C14" w:rsidRDefault="00C03C14" w:rsidP="00C03C14">
      <w:pPr>
        <w:spacing w:after="120" w:line="276" w:lineRule="auto"/>
        <w:jc w:val="right"/>
        <w:rPr>
          <w:rFonts w:ascii="Tahoma" w:eastAsia="Times New Roman" w:hAnsi="Tahoma" w:cs="Tahoma"/>
          <w:sz w:val="20"/>
          <w:szCs w:val="20"/>
          <w:lang w:eastAsia="ru-RU"/>
        </w:rPr>
      </w:pPr>
    </w:p>
    <w:p w:rsidR="00C03C14" w:rsidRPr="00C03C14" w:rsidRDefault="00C03C14" w:rsidP="00C03C14">
      <w:pPr>
        <w:spacing w:before="120" w:after="0" w:line="276" w:lineRule="auto"/>
        <w:jc w:val="center"/>
        <w:rPr>
          <w:rFonts w:ascii="Tahoma" w:eastAsia="Times New Roman" w:hAnsi="Tahoma" w:cs="Tahoma"/>
          <w:b/>
          <w:sz w:val="20"/>
          <w:szCs w:val="20"/>
          <w:lang w:eastAsia="ru-RU"/>
        </w:rPr>
      </w:pPr>
      <w:r w:rsidRPr="00C03C14">
        <w:rPr>
          <w:rFonts w:ascii="Tahoma" w:eastAsia="Times New Roman" w:hAnsi="Tahoma" w:cs="Tahoma"/>
          <w:b/>
          <w:sz w:val="20"/>
          <w:szCs w:val="20"/>
          <w:lang w:eastAsia="ru-RU"/>
        </w:rPr>
        <w:t>Результаты Услуг</w:t>
      </w:r>
    </w:p>
    <w:p w:rsidR="00C03C14" w:rsidRPr="00C03C14" w:rsidRDefault="00C03C14" w:rsidP="00C03C14">
      <w:pPr>
        <w:spacing w:before="120" w:after="0" w:line="276" w:lineRule="auto"/>
        <w:jc w:val="both"/>
        <w:rPr>
          <w:rFonts w:ascii="Tahoma" w:eastAsia="Times New Roman" w:hAnsi="Tahoma" w:cs="Tahoma"/>
          <w:sz w:val="20"/>
          <w:szCs w:val="20"/>
          <w:lang w:eastAsia="ru-RU"/>
        </w:rPr>
      </w:pPr>
      <w:r w:rsidRPr="00C03C14">
        <w:rPr>
          <w:rFonts w:ascii="Tahoma" w:eastAsia="Times New Roman" w:hAnsi="Tahoma" w:cs="Tahoma"/>
          <w:sz w:val="20"/>
          <w:szCs w:val="20"/>
          <w:lang w:eastAsia="ru-RU"/>
        </w:rPr>
        <w:t>В результате оказания Услуг:</w:t>
      </w:r>
    </w:p>
    <w:p w:rsidR="00C03C14" w:rsidRPr="00C03C14" w:rsidRDefault="00C03C14" w:rsidP="00915E95">
      <w:pPr>
        <w:numPr>
          <w:ilvl w:val="0"/>
          <w:numId w:val="14"/>
        </w:numPr>
        <w:spacing w:before="120" w:after="0"/>
        <w:ind w:left="357" w:hanging="357"/>
        <w:jc w:val="both"/>
        <w:rPr>
          <w:rFonts w:ascii="Tahoma" w:eastAsia="Times New Roman" w:hAnsi="Tahoma" w:cs="Tahoma"/>
          <w:sz w:val="20"/>
          <w:szCs w:val="20"/>
          <w:lang w:eastAsia="ru-RU"/>
        </w:rPr>
      </w:pPr>
      <w:r w:rsidRPr="00C03C14">
        <w:rPr>
          <w:rFonts w:ascii="Tahoma" w:eastAsia="Times New Roman" w:hAnsi="Tahoma" w:cs="Tahoma"/>
          <w:sz w:val="20"/>
          <w:szCs w:val="20"/>
          <w:lang w:eastAsia="ru-RU"/>
        </w:rPr>
        <w:t>_____________</w:t>
      </w:r>
    </w:p>
    <w:p w:rsidR="00C03C14" w:rsidRPr="00C03C14" w:rsidRDefault="00C03C14" w:rsidP="00915E95">
      <w:pPr>
        <w:numPr>
          <w:ilvl w:val="0"/>
          <w:numId w:val="14"/>
        </w:numPr>
        <w:spacing w:before="120" w:after="0"/>
        <w:ind w:left="357" w:hanging="357"/>
        <w:jc w:val="both"/>
        <w:rPr>
          <w:rFonts w:ascii="Tahoma" w:eastAsia="Times New Roman" w:hAnsi="Tahoma" w:cs="Tahoma"/>
          <w:sz w:val="20"/>
          <w:szCs w:val="20"/>
          <w:lang w:eastAsia="ru-RU"/>
        </w:rPr>
      </w:pPr>
      <w:r w:rsidRPr="00C03C14">
        <w:rPr>
          <w:rFonts w:ascii="Tahoma" w:eastAsia="Times New Roman" w:hAnsi="Tahoma" w:cs="Tahoma"/>
          <w:sz w:val="20"/>
          <w:szCs w:val="20"/>
          <w:lang w:eastAsia="ru-RU"/>
        </w:rPr>
        <w:t>_____________</w:t>
      </w:r>
    </w:p>
    <w:p w:rsidR="00C03C14" w:rsidRPr="00C03C14" w:rsidRDefault="00C03C14" w:rsidP="00915E95">
      <w:pPr>
        <w:numPr>
          <w:ilvl w:val="0"/>
          <w:numId w:val="14"/>
        </w:numPr>
        <w:spacing w:before="120" w:after="0"/>
        <w:ind w:left="357" w:hanging="357"/>
        <w:jc w:val="both"/>
        <w:rPr>
          <w:rFonts w:ascii="Tahoma" w:eastAsia="Times New Roman" w:hAnsi="Tahoma" w:cs="Tahoma"/>
          <w:sz w:val="20"/>
          <w:szCs w:val="20"/>
          <w:lang w:eastAsia="ru-RU"/>
        </w:rPr>
      </w:pPr>
      <w:r w:rsidRPr="00C03C14">
        <w:rPr>
          <w:rFonts w:ascii="Tahoma" w:eastAsia="Times New Roman" w:hAnsi="Tahoma" w:cs="Tahoma"/>
          <w:sz w:val="20"/>
          <w:szCs w:val="20"/>
          <w:lang w:eastAsia="ru-RU"/>
        </w:rPr>
        <w:t>_____________</w:t>
      </w:r>
    </w:p>
    <w:p w:rsidR="00C03C14" w:rsidRPr="00C03C14" w:rsidRDefault="00C03C14" w:rsidP="00C03C14">
      <w:pPr>
        <w:spacing w:before="120" w:after="0"/>
        <w:ind w:left="357"/>
        <w:jc w:val="both"/>
        <w:rPr>
          <w:rFonts w:ascii="Tahoma" w:eastAsia="Times New Roman" w:hAnsi="Tahoma" w:cs="Tahoma"/>
          <w:sz w:val="20"/>
          <w:szCs w:val="20"/>
          <w:lang w:eastAsia="ru-RU"/>
        </w:rPr>
      </w:pPr>
    </w:p>
    <w:p w:rsidR="00C03C14" w:rsidRPr="00C03C14" w:rsidRDefault="00C03C14" w:rsidP="00C03C14">
      <w:pPr>
        <w:spacing w:after="120" w:line="276" w:lineRule="auto"/>
        <w:jc w:val="both"/>
        <w:rPr>
          <w:rFonts w:ascii="Tahoma" w:eastAsia="Times New Roman" w:hAnsi="Tahoma" w:cs="Tahoma"/>
          <w:sz w:val="20"/>
          <w:szCs w:val="20"/>
          <w:lang w:eastAsia="ru-RU"/>
        </w:rPr>
      </w:pPr>
    </w:p>
    <w:p w:rsidR="00C03C14" w:rsidRDefault="00C03C14" w:rsidP="00094EAF">
      <w:pPr>
        <w:spacing w:line="276" w:lineRule="auto"/>
        <w:jc w:val="center"/>
        <w:rPr>
          <w:rFonts w:cs="Tahoma"/>
          <w:szCs w:val="20"/>
        </w:rPr>
      </w:pPr>
    </w:p>
    <w:sectPr w:rsidR="00C03C14" w:rsidSect="00C03C14">
      <w:pgSz w:w="11906" w:h="16838"/>
      <w:pgMar w:top="426" w:right="566" w:bottom="568"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E95" w:rsidRDefault="00915E95" w:rsidP="00094EAF">
      <w:pPr>
        <w:spacing w:after="0" w:line="240" w:lineRule="auto"/>
      </w:pPr>
      <w:r>
        <w:separator/>
      </w:r>
    </w:p>
  </w:endnote>
  <w:endnote w:type="continuationSeparator" w:id="0">
    <w:p w:rsidR="00915E95" w:rsidRDefault="00915E95" w:rsidP="00094E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 MS Sans Serif"/>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E95" w:rsidRDefault="00915E95" w:rsidP="00094EAF">
      <w:pPr>
        <w:spacing w:after="0" w:line="240" w:lineRule="auto"/>
      </w:pPr>
      <w:r>
        <w:separator/>
      </w:r>
    </w:p>
  </w:footnote>
  <w:footnote w:type="continuationSeparator" w:id="0">
    <w:p w:rsidR="00915E95" w:rsidRDefault="00915E95" w:rsidP="00094E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E261F98"/>
    <w:lvl w:ilvl="0">
      <w:start w:val="1"/>
      <w:numFmt w:val="decimal"/>
      <w:pStyle w:val="2"/>
      <w:lvlText w:val="%1."/>
      <w:lvlJc w:val="left"/>
      <w:pPr>
        <w:tabs>
          <w:tab w:val="num" w:pos="643"/>
        </w:tabs>
        <w:ind w:left="643" w:hanging="360"/>
      </w:pPr>
      <w:rPr>
        <w:rFonts w:cs="Times New Roman"/>
      </w:rPr>
    </w:lvl>
  </w:abstractNum>
  <w:abstractNum w:abstractNumId="1"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ED7D31"/>
      </w:rPr>
    </w:lvl>
  </w:abstractNum>
  <w:abstractNum w:abstractNumId="2"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C45911"/>
      </w:rPr>
    </w:lvl>
  </w:abstractNum>
  <w:abstractNum w:abstractNumId="3"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rPr>
    </w:lvl>
  </w:abstractNum>
  <w:abstractNum w:abstractNumId="4" w15:restartNumberingAfterBreak="0">
    <w:nsid w:val="FFFFFF83"/>
    <w:multiLevelType w:val="singleLevel"/>
    <w:tmpl w:val="5B846FA6"/>
    <w:lvl w:ilvl="0">
      <w:start w:val="1"/>
      <w:numFmt w:val="bullet"/>
      <w:pStyle w:val="20"/>
      <w:lvlText w:val=""/>
      <w:lvlJc w:val="left"/>
      <w:pPr>
        <w:ind w:left="720" w:hanging="360"/>
      </w:pPr>
      <w:rPr>
        <w:rFonts w:ascii="Wingdings 3" w:hAnsi="Wingdings 3" w:hint="default"/>
        <w:color w:val="ED7D31"/>
      </w:rPr>
    </w:lvl>
  </w:abstractNum>
  <w:abstractNum w:abstractNumId="5" w15:restartNumberingAfterBreak="0">
    <w:nsid w:val="FFFFFF89"/>
    <w:multiLevelType w:val="singleLevel"/>
    <w:tmpl w:val="5232A7CA"/>
    <w:lvl w:ilvl="0">
      <w:start w:val="1"/>
      <w:numFmt w:val="bullet"/>
      <w:pStyle w:val="a"/>
      <w:lvlText w:val=""/>
      <w:lvlJc w:val="left"/>
      <w:pPr>
        <w:tabs>
          <w:tab w:val="num" w:pos="360"/>
        </w:tabs>
        <w:ind w:left="360" w:hanging="360"/>
      </w:pPr>
      <w:rPr>
        <w:rFonts w:ascii="Symbol" w:hAnsi="Symbol" w:hint="default"/>
      </w:rPr>
    </w:lvl>
  </w:abstractNum>
  <w:abstractNum w:abstractNumId="6" w15:restartNumberingAfterBreak="0">
    <w:nsid w:val="04777896"/>
    <w:multiLevelType w:val="multilevel"/>
    <w:tmpl w:val="B3A8B83A"/>
    <w:lvl w:ilvl="0">
      <w:start w:val="3"/>
      <w:numFmt w:val="decimal"/>
      <w:lvlText w:val="%1."/>
      <w:lvlJc w:val="left"/>
      <w:pPr>
        <w:ind w:left="825" w:hanging="825"/>
      </w:pPr>
      <w:rPr>
        <w:rFonts w:cs="Times New Roman" w:hint="default"/>
      </w:rPr>
    </w:lvl>
    <w:lvl w:ilvl="1">
      <w:start w:val="2"/>
      <w:numFmt w:val="decimal"/>
      <w:lvlText w:val="%1.%2."/>
      <w:lvlJc w:val="left"/>
      <w:pPr>
        <w:ind w:left="825" w:hanging="825"/>
      </w:pPr>
      <w:rPr>
        <w:rFonts w:cs="Times New Roman" w:hint="default"/>
      </w:rPr>
    </w:lvl>
    <w:lvl w:ilvl="2">
      <w:start w:val="1"/>
      <w:numFmt w:val="decimal"/>
      <w:lvlText w:val="%1.%2.%3."/>
      <w:lvlJc w:val="left"/>
      <w:pPr>
        <w:ind w:left="825" w:hanging="825"/>
      </w:pPr>
      <w:rPr>
        <w:rFonts w:cs="Times New Roman" w:hint="default"/>
      </w:rPr>
    </w:lvl>
    <w:lvl w:ilvl="3">
      <w:start w:val="2"/>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15:restartNumberingAfterBreak="0">
    <w:nsid w:val="05722886"/>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0D996005"/>
    <w:multiLevelType w:val="hybridMultilevel"/>
    <w:tmpl w:val="A2ECC210"/>
    <w:lvl w:ilvl="0" w:tplc="EEE2DF58">
      <w:start w:val="1"/>
      <w:numFmt w:val="decimal"/>
      <w:lvlText w:val="%1."/>
      <w:lvlJc w:val="left"/>
      <w:pPr>
        <w:ind w:left="-207" w:hanging="360"/>
      </w:pPr>
      <w:rPr>
        <w:rFonts w:cs="Times New Roman" w:hint="default"/>
      </w:rPr>
    </w:lvl>
    <w:lvl w:ilvl="1" w:tplc="04190017">
      <w:start w:val="1"/>
      <w:numFmt w:val="lowerLetter"/>
      <w:lvlText w:val="%2)"/>
      <w:lvlJc w:val="left"/>
      <w:pPr>
        <w:ind w:left="513" w:hanging="360"/>
      </w:pPr>
      <w:rPr>
        <w:rFonts w:cs="Times New Roman"/>
      </w:rPr>
    </w:lvl>
    <w:lvl w:ilvl="2" w:tplc="971C867A">
      <w:start w:val="1"/>
      <w:numFmt w:val="lowerLetter"/>
      <w:lvlText w:val="%3."/>
      <w:lvlJc w:val="left"/>
      <w:pPr>
        <w:ind w:left="1413" w:hanging="360"/>
      </w:pPr>
      <w:rPr>
        <w:rFonts w:cs="Times New Roman" w:hint="default"/>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9" w15:restartNumberingAfterBreak="0">
    <w:nsid w:val="0F76452B"/>
    <w:multiLevelType w:val="hybridMultilevel"/>
    <w:tmpl w:val="A3DEFB58"/>
    <w:lvl w:ilvl="0" w:tplc="CC403BEE">
      <w:start w:val="1"/>
      <w:numFmt w:val="bullet"/>
      <w:lvlText w:val="-"/>
      <w:lvlJc w:val="left"/>
      <w:pPr>
        <w:ind w:left="1440" w:hanging="360"/>
      </w:pPr>
      <w:rPr>
        <w:rFonts w:ascii="Verdana" w:hAnsi="Verdana"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10361336"/>
    <w:multiLevelType w:val="multilevel"/>
    <w:tmpl w:val="20688C7E"/>
    <w:lvl w:ilvl="0">
      <w:start w:val="4"/>
      <w:numFmt w:val="decimal"/>
      <w:lvlText w:val="%1."/>
      <w:lvlJc w:val="left"/>
      <w:pPr>
        <w:ind w:left="825" w:hanging="825"/>
      </w:pPr>
      <w:rPr>
        <w:rFonts w:cs="Times New Roman" w:hint="default"/>
      </w:rPr>
    </w:lvl>
    <w:lvl w:ilvl="1">
      <w:start w:val="1"/>
      <w:numFmt w:val="decimal"/>
      <w:lvlText w:val="%1.%2."/>
      <w:lvlJc w:val="left"/>
      <w:pPr>
        <w:ind w:left="825" w:hanging="825"/>
      </w:pPr>
      <w:rPr>
        <w:rFonts w:cs="Times New Roman" w:hint="default"/>
      </w:rPr>
    </w:lvl>
    <w:lvl w:ilvl="2">
      <w:start w:val="1"/>
      <w:numFmt w:val="decimal"/>
      <w:lvlText w:val="%1.%2.%3."/>
      <w:lvlJc w:val="left"/>
      <w:pPr>
        <w:ind w:left="825" w:hanging="825"/>
      </w:pPr>
      <w:rPr>
        <w:rFonts w:cs="Times New Roman" w:hint="default"/>
      </w:rPr>
    </w:lvl>
    <w:lvl w:ilvl="3">
      <w:start w:val="2"/>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15:restartNumberingAfterBreak="0">
    <w:nsid w:val="125D1B18"/>
    <w:multiLevelType w:val="multilevel"/>
    <w:tmpl w:val="4748286C"/>
    <w:lvl w:ilvl="0">
      <w:start w:val="1"/>
      <w:numFmt w:val="bullet"/>
      <w:lvlText w:val=""/>
      <w:lvlJc w:val="left"/>
      <w:pPr>
        <w:ind w:left="720" w:hanging="360"/>
      </w:pPr>
      <w:rPr>
        <w:rFonts w:ascii="Wingdings" w:hAnsi="Wingdings" w:hint="default"/>
        <w:b w:val="0"/>
        <w:color w:val="000000"/>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5683425"/>
    <w:multiLevelType w:val="hybridMultilevel"/>
    <w:tmpl w:val="5D063402"/>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15:restartNumberingAfterBreak="0">
    <w:nsid w:val="292B1C78"/>
    <w:multiLevelType w:val="hybridMultilevel"/>
    <w:tmpl w:val="BDF852B2"/>
    <w:lvl w:ilvl="0" w:tplc="04190001">
      <w:start w:val="1"/>
      <w:numFmt w:val="bullet"/>
      <w:lvlText w:val=""/>
      <w:lvlJc w:val="left"/>
      <w:pPr>
        <w:ind w:left="2353" w:hanging="360"/>
      </w:pPr>
      <w:rPr>
        <w:rFonts w:ascii="Symbol" w:hAnsi="Symbol" w:hint="default"/>
      </w:rPr>
    </w:lvl>
    <w:lvl w:ilvl="1" w:tplc="04190003" w:tentative="1">
      <w:start w:val="1"/>
      <w:numFmt w:val="bullet"/>
      <w:lvlText w:val="o"/>
      <w:lvlJc w:val="left"/>
      <w:pPr>
        <w:ind w:left="3073" w:hanging="360"/>
      </w:pPr>
      <w:rPr>
        <w:rFonts w:ascii="Courier New" w:hAnsi="Courier New" w:hint="default"/>
      </w:rPr>
    </w:lvl>
    <w:lvl w:ilvl="2" w:tplc="04190005" w:tentative="1">
      <w:start w:val="1"/>
      <w:numFmt w:val="bullet"/>
      <w:lvlText w:val=""/>
      <w:lvlJc w:val="left"/>
      <w:pPr>
        <w:ind w:left="3793" w:hanging="360"/>
      </w:pPr>
      <w:rPr>
        <w:rFonts w:ascii="Wingdings" w:hAnsi="Wingdings" w:hint="default"/>
      </w:rPr>
    </w:lvl>
    <w:lvl w:ilvl="3" w:tplc="04190001" w:tentative="1">
      <w:start w:val="1"/>
      <w:numFmt w:val="bullet"/>
      <w:lvlText w:val=""/>
      <w:lvlJc w:val="left"/>
      <w:pPr>
        <w:ind w:left="4513" w:hanging="360"/>
      </w:pPr>
      <w:rPr>
        <w:rFonts w:ascii="Symbol" w:hAnsi="Symbol" w:hint="default"/>
      </w:rPr>
    </w:lvl>
    <w:lvl w:ilvl="4" w:tplc="04190003" w:tentative="1">
      <w:start w:val="1"/>
      <w:numFmt w:val="bullet"/>
      <w:lvlText w:val="o"/>
      <w:lvlJc w:val="left"/>
      <w:pPr>
        <w:ind w:left="5233" w:hanging="360"/>
      </w:pPr>
      <w:rPr>
        <w:rFonts w:ascii="Courier New" w:hAnsi="Courier New" w:hint="default"/>
      </w:rPr>
    </w:lvl>
    <w:lvl w:ilvl="5" w:tplc="04190005" w:tentative="1">
      <w:start w:val="1"/>
      <w:numFmt w:val="bullet"/>
      <w:lvlText w:val=""/>
      <w:lvlJc w:val="left"/>
      <w:pPr>
        <w:ind w:left="5953" w:hanging="360"/>
      </w:pPr>
      <w:rPr>
        <w:rFonts w:ascii="Wingdings" w:hAnsi="Wingdings" w:hint="default"/>
      </w:rPr>
    </w:lvl>
    <w:lvl w:ilvl="6" w:tplc="04190001" w:tentative="1">
      <w:start w:val="1"/>
      <w:numFmt w:val="bullet"/>
      <w:lvlText w:val=""/>
      <w:lvlJc w:val="left"/>
      <w:pPr>
        <w:ind w:left="6673" w:hanging="360"/>
      </w:pPr>
      <w:rPr>
        <w:rFonts w:ascii="Symbol" w:hAnsi="Symbol" w:hint="default"/>
      </w:rPr>
    </w:lvl>
    <w:lvl w:ilvl="7" w:tplc="04190003" w:tentative="1">
      <w:start w:val="1"/>
      <w:numFmt w:val="bullet"/>
      <w:lvlText w:val="o"/>
      <w:lvlJc w:val="left"/>
      <w:pPr>
        <w:ind w:left="7393" w:hanging="360"/>
      </w:pPr>
      <w:rPr>
        <w:rFonts w:ascii="Courier New" w:hAnsi="Courier New" w:hint="default"/>
      </w:rPr>
    </w:lvl>
    <w:lvl w:ilvl="8" w:tplc="04190005" w:tentative="1">
      <w:start w:val="1"/>
      <w:numFmt w:val="bullet"/>
      <w:lvlText w:val=""/>
      <w:lvlJc w:val="left"/>
      <w:pPr>
        <w:ind w:left="8113" w:hanging="360"/>
      </w:pPr>
      <w:rPr>
        <w:rFonts w:ascii="Wingdings" w:hAnsi="Wingdings" w:hint="default"/>
      </w:rPr>
    </w:lvl>
  </w:abstractNum>
  <w:abstractNum w:abstractNumId="14"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0"/>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6A186C"/>
    <w:multiLevelType w:val="hybridMultilevel"/>
    <w:tmpl w:val="FC3C366E"/>
    <w:lvl w:ilvl="0" w:tplc="04190019">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88D1948"/>
    <w:multiLevelType w:val="hybridMultilevel"/>
    <w:tmpl w:val="1CD46FC8"/>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17" w15:restartNumberingAfterBreak="0">
    <w:nsid w:val="4FBA5C6D"/>
    <w:multiLevelType w:val="multilevel"/>
    <w:tmpl w:val="8EB65F2E"/>
    <w:lvl w:ilvl="0">
      <w:start w:val="3"/>
      <w:numFmt w:val="decimal"/>
      <w:lvlText w:val="%1."/>
      <w:lvlJc w:val="left"/>
      <w:pPr>
        <w:ind w:left="825" w:hanging="825"/>
      </w:pPr>
      <w:rPr>
        <w:rFonts w:cs="Times New Roman" w:hint="default"/>
      </w:rPr>
    </w:lvl>
    <w:lvl w:ilvl="1">
      <w:start w:val="2"/>
      <w:numFmt w:val="decimal"/>
      <w:lvlText w:val="%1.%2."/>
      <w:lvlJc w:val="left"/>
      <w:pPr>
        <w:ind w:left="825" w:hanging="825"/>
      </w:pPr>
      <w:rPr>
        <w:rFonts w:cs="Times New Roman" w:hint="default"/>
      </w:rPr>
    </w:lvl>
    <w:lvl w:ilvl="2">
      <w:start w:val="1"/>
      <w:numFmt w:val="decimal"/>
      <w:lvlText w:val="%1.%2.%3."/>
      <w:lvlJc w:val="left"/>
      <w:pPr>
        <w:ind w:left="825" w:hanging="825"/>
      </w:pPr>
      <w:rPr>
        <w:rFonts w:cs="Times New Roman" w:hint="default"/>
      </w:rPr>
    </w:lvl>
    <w:lvl w:ilvl="3">
      <w:start w:val="1"/>
      <w:numFmt w:val="decimal"/>
      <w:lvlText w:val="%1.%2.%3.%4."/>
      <w:lvlJc w:val="left"/>
      <w:pPr>
        <w:ind w:left="1080" w:hanging="1080"/>
      </w:pPr>
      <w:rPr>
        <w:rFonts w:cs="Times New Roman" w:hint="default"/>
        <w:color w:val="000000"/>
      </w:rPr>
    </w:lvl>
    <w:lvl w:ilvl="4">
      <w:start w:val="2"/>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8" w15:restartNumberingAfterBreak="0">
    <w:nsid w:val="54CA7EC0"/>
    <w:multiLevelType w:val="multilevel"/>
    <w:tmpl w:val="7AE8ABBA"/>
    <w:lvl w:ilvl="0">
      <w:start w:val="1"/>
      <w:numFmt w:val="decimal"/>
      <w:lvlText w:val="%1."/>
      <w:lvlJc w:val="left"/>
      <w:pPr>
        <w:ind w:left="720" w:hanging="360"/>
      </w:pPr>
      <w:rPr>
        <w:rFonts w:ascii="Tahoma" w:hAnsi="Tahoma" w:cs="Tahoma" w:hint="default"/>
        <w:b/>
        <w:bCs w:val="0"/>
        <w:i w:val="0"/>
        <w:color w:val="00000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15:restartNumberingAfterBreak="0">
    <w:nsid w:val="56A96A0F"/>
    <w:multiLevelType w:val="hybridMultilevel"/>
    <w:tmpl w:val="0E8092CA"/>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56EB497C"/>
    <w:multiLevelType w:val="hybridMultilevel"/>
    <w:tmpl w:val="EA1A6F22"/>
    <w:lvl w:ilvl="0" w:tplc="EEE2DF58">
      <w:start w:val="1"/>
      <w:numFmt w:val="decimal"/>
      <w:lvlText w:val="%1."/>
      <w:lvlJc w:val="left"/>
      <w:pPr>
        <w:ind w:left="-207" w:hanging="360"/>
      </w:pPr>
      <w:rPr>
        <w:rFonts w:cs="Times New Roman" w:hint="default"/>
      </w:rPr>
    </w:lvl>
    <w:lvl w:ilvl="1" w:tplc="04190019">
      <w:start w:val="1"/>
      <w:numFmt w:val="lowerLetter"/>
      <w:lvlText w:val="%2."/>
      <w:lvlJc w:val="left"/>
      <w:pPr>
        <w:ind w:left="513" w:hanging="360"/>
      </w:pPr>
      <w:rPr>
        <w:rFonts w:cs="Times New Roman"/>
      </w:rPr>
    </w:lvl>
    <w:lvl w:ilvl="2" w:tplc="0419001B" w:tentative="1">
      <w:start w:val="1"/>
      <w:numFmt w:val="lowerRoman"/>
      <w:lvlText w:val="%3."/>
      <w:lvlJc w:val="right"/>
      <w:pPr>
        <w:ind w:left="1233" w:hanging="180"/>
      </w:pPr>
      <w:rPr>
        <w:rFonts w:cs="Times New Roman"/>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21" w15:restartNumberingAfterBreak="0">
    <w:nsid w:val="571A44F6"/>
    <w:multiLevelType w:val="hybridMultilevel"/>
    <w:tmpl w:val="A6EE9B2C"/>
    <w:lvl w:ilvl="0" w:tplc="04190005">
      <w:start w:val="1"/>
      <w:numFmt w:val="bullet"/>
      <w:lvlText w:val=""/>
      <w:lvlJc w:val="left"/>
      <w:pPr>
        <w:ind w:left="-273" w:hanging="360"/>
      </w:pPr>
      <w:rPr>
        <w:rFonts w:ascii="Wingdings" w:hAnsi="Wingdings" w:hint="default"/>
      </w:rPr>
    </w:lvl>
    <w:lvl w:ilvl="1" w:tplc="04190003" w:tentative="1">
      <w:start w:val="1"/>
      <w:numFmt w:val="bullet"/>
      <w:lvlText w:val="o"/>
      <w:lvlJc w:val="left"/>
      <w:pPr>
        <w:ind w:left="447" w:hanging="360"/>
      </w:pPr>
      <w:rPr>
        <w:rFonts w:ascii="Courier New" w:hAnsi="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22" w15:restartNumberingAfterBreak="0">
    <w:nsid w:val="57CC6D2F"/>
    <w:multiLevelType w:val="hybridMultilevel"/>
    <w:tmpl w:val="FC3C366E"/>
    <w:lvl w:ilvl="0" w:tplc="04190019">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65873BC5"/>
    <w:multiLevelType w:val="hybridMultilevel"/>
    <w:tmpl w:val="3A9E2D92"/>
    <w:lvl w:ilvl="0" w:tplc="2DC2C3E2">
      <w:numFmt w:val="bullet"/>
      <w:lvlText w:val="-"/>
      <w:lvlJc w:val="left"/>
      <w:pPr>
        <w:ind w:left="1211" w:hanging="360"/>
      </w:pPr>
      <w:rPr>
        <w:rFonts w:ascii="Tahoma" w:eastAsia="Times New Roman" w:hAnsi="Tahom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4" w15:restartNumberingAfterBreak="0">
    <w:nsid w:val="686C3FE6"/>
    <w:multiLevelType w:val="hybridMultilevel"/>
    <w:tmpl w:val="55A4C9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79632DD2"/>
    <w:multiLevelType w:val="multilevel"/>
    <w:tmpl w:val="8F2E599A"/>
    <w:lvl w:ilvl="0">
      <w:start w:val="1"/>
      <w:numFmt w:val="decimal"/>
      <w:lvlText w:val="%1."/>
      <w:lvlJc w:val="left"/>
      <w:pPr>
        <w:ind w:left="720" w:hanging="360"/>
      </w:pPr>
      <w:rPr>
        <w:rFonts w:ascii="Tahoma" w:hAnsi="Tahoma" w:cs="Tahoma" w:hint="default"/>
        <w:b w:val="0"/>
        <w:bCs w:val="0"/>
        <w:color w:val="000000"/>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7F2C0D42"/>
    <w:multiLevelType w:val="multilevel"/>
    <w:tmpl w:val="9886F0A6"/>
    <w:lvl w:ilvl="0">
      <w:start w:val="2"/>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14"/>
  </w:num>
  <w:num w:numId="8">
    <w:abstractNumId w:val="20"/>
  </w:num>
  <w:num w:numId="9">
    <w:abstractNumId w:val="22"/>
  </w:num>
  <w:num w:numId="10">
    <w:abstractNumId w:val="12"/>
  </w:num>
  <w:num w:numId="11">
    <w:abstractNumId w:val="25"/>
    <w:lvlOverride w:ilvl="0">
      <w:lvl w:ilvl="0">
        <w:start w:val="1"/>
        <w:numFmt w:val="decimal"/>
        <w:lvlText w:val="%1."/>
        <w:lvlJc w:val="left"/>
        <w:pPr>
          <w:ind w:left="720" w:hanging="360"/>
        </w:pPr>
        <w:rPr>
          <w:rFonts w:ascii="Tahoma" w:hAnsi="Tahoma" w:cs="Tahoma" w:hint="default"/>
          <w:b/>
          <w:bCs w:val="0"/>
          <w:i w:val="0"/>
          <w:color w:val="000000"/>
        </w:rPr>
      </w:lvl>
    </w:lvlOverride>
    <w:lvlOverride w:ilvl="1">
      <w:lvl w:ilvl="1">
        <w:start w:val="4"/>
        <w:numFmt w:val="decimal"/>
        <w:isLgl/>
        <w:lvlText w:val="%1.%2"/>
        <w:lvlJc w:val="left"/>
        <w:pPr>
          <w:ind w:left="720" w:hanging="360"/>
        </w:pPr>
        <w:rPr>
          <w:rFonts w:cs="Times New Roman" w:hint="default"/>
        </w:rPr>
      </w:lvl>
    </w:lvlOverride>
    <w:lvlOverride w:ilvl="2">
      <w:lvl w:ilvl="2">
        <w:start w:val="1"/>
        <w:numFmt w:val="decimal"/>
        <w:isLgl/>
        <w:lvlText w:val="%1.%2.%3"/>
        <w:lvlJc w:val="left"/>
        <w:pPr>
          <w:ind w:left="1080" w:hanging="720"/>
        </w:pPr>
        <w:rPr>
          <w:rFonts w:cs="Times New Roman" w:hint="default"/>
        </w:rPr>
      </w:lvl>
    </w:lvlOverride>
    <w:lvlOverride w:ilvl="3">
      <w:lvl w:ilvl="3">
        <w:start w:val="1"/>
        <w:numFmt w:val="decimal"/>
        <w:isLgl/>
        <w:lvlText w:val="%1.%2.%3.%4"/>
        <w:lvlJc w:val="left"/>
        <w:pPr>
          <w:ind w:left="1440" w:hanging="1080"/>
        </w:pPr>
        <w:rPr>
          <w:rFonts w:cs="Times New Roman" w:hint="default"/>
        </w:rPr>
      </w:lvl>
    </w:lvlOverride>
    <w:lvlOverride w:ilvl="4">
      <w:lvl w:ilvl="4">
        <w:start w:val="1"/>
        <w:numFmt w:val="decimal"/>
        <w:isLgl/>
        <w:lvlText w:val="%1.%2.%3.%4.%5"/>
        <w:lvlJc w:val="left"/>
        <w:pPr>
          <w:ind w:left="1440" w:hanging="1080"/>
        </w:pPr>
        <w:rPr>
          <w:rFonts w:cs="Times New Roman" w:hint="default"/>
        </w:rPr>
      </w:lvl>
    </w:lvlOverride>
    <w:lvlOverride w:ilvl="5">
      <w:lvl w:ilvl="5">
        <w:start w:val="1"/>
        <w:numFmt w:val="decimal"/>
        <w:isLgl/>
        <w:lvlText w:val="%1.%2.%3.%4.%5.%6"/>
        <w:lvlJc w:val="left"/>
        <w:pPr>
          <w:ind w:left="1800" w:hanging="1440"/>
        </w:pPr>
        <w:rPr>
          <w:rFonts w:cs="Times New Roman" w:hint="default"/>
        </w:rPr>
      </w:lvl>
    </w:lvlOverride>
    <w:lvlOverride w:ilvl="6">
      <w:lvl w:ilvl="6">
        <w:start w:val="1"/>
        <w:numFmt w:val="decimal"/>
        <w:isLgl/>
        <w:lvlText w:val="%1.%2.%3.%4.%5.%6.%7"/>
        <w:lvlJc w:val="left"/>
        <w:pPr>
          <w:ind w:left="1800" w:hanging="1440"/>
        </w:pPr>
        <w:rPr>
          <w:rFonts w:cs="Times New Roman" w:hint="default"/>
        </w:rPr>
      </w:lvl>
    </w:lvlOverride>
    <w:lvlOverride w:ilvl="7">
      <w:lvl w:ilvl="7">
        <w:start w:val="1"/>
        <w:numFmt w:val="decimal"/>
        <w:isLgl/>
        <w:lvlText w:val="%1.%2.%3.%4.%5.%6.%7.%8"/>
        <w:lvlJc w:val="left"/>
        <w:pPr>
          <w:ind w:left="2160" w:hanging="1800"/>
        </w:pPr>
        <w:rPr>
          <w:rFonts w:cs="Times New Roman" w:hint="default"/>
        </w:rPr>
      </w:lvl>
    </w:lvlOverride>
    <w:lvlOverride w:ilvl="8">
      <w:lvl w:ilvl="8">
        <w:start w:val="1"/>
        <w:numFmt w:val="decimal"/>
        <w:isLgl/>
        <w:lvlText w:val="%1.%2.%3.%4.%5.%6.%7.%8.%9"/>
        <w:lvlJc w:val="left"/>
        <w:pPr>
          <w:ind w:left="2160" w:hanging="1800"/>
        </w:pPr>
        <w:rPr>
          <w:rFonts w:cs="Times New Roman" w:hint="default"/>
        </w:rPr>
      </w:lvl>
    </w:lvlOverride>
  </w:num>
  <w:num w:numId="12">
    <w:abstractNumId w:val="9"/>
  </w:num>
  <w:num w:numId="13">
    <w:abstractNumId w:val="21"/>
  </w:num>
  <w:num w:numId="14">
    <w:abstractNumId w:val="7"/>
  </w:num>
  <w:num w:numId="15">
    <w:abstractNumId w:val="18"/>
  </w:num>
  <w:num w:numId="16">
    <w:abstractNumId w:val="19"/>
  </w:num>
  <w:num w:numId="17">
    <w:abstractNumId w:val="8"/>
  </w:num>
  <w:num w:numId="18">
    <w:abstractNumId w:val="15"/>
  </w:num>
  <w:num w:numId="19">
    <w:abstractNumId w:val="11"/>
  </w:num>
  <w:num w:numId="20">
    <w:abstractNumId w:val="26"/>
  </w:num>
  <w:num w:numId="21">
    <w:abstractNumId w:val="23"/>
  </w:num>
  <w:num w:numId="22">
    <w:abstractNumId w:val="24"/>
  </w:num>
  <w:num w:numId="23">
    <w:abstractNumId w:val="17"/>
  </w:num>
  <w:num w:numId="24">
    <w:abstractNumId w:val="16"/>
  </w:num>
  <w:num w:numId="25">
    <w:abstractNumId w:val="6"/>
  </w:num>
  <w:num w:numId="26">
    <w:abstractNumId w:val="13"/>
  </w:num>
  <w:num w:numId="27">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EAF"/>
    <w:rsid w:val="00031469"/>
    <w:rsid w:val="00094EAF"/>
    <w:rsid w:val="001674C5"/>
    <w:rsid w:val="00214654"/>
    <w:rsid w:val="002F5DF7"/>
    <w:rsid w:val="0077130D"/>
    <w:rsid w:val="008D0DAC"/>
    <w:rsid w:val="00915E95"/>
    <w:rsid w:val="00C03C14"/>
    <w:rsid w:val="00CB60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7E7CF"/>
  <w15:chartTrackingRefBased/>
  <w15:docId w15:val="{5584CAD8-B8AF-42B1-A3D8-998AFCF00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94EAF"/>
  </w:style>
  <w:style w:type="paragraph" w:styleId="1">
    <w:name w:val="heading 1"/>
    <w:basedOn w:val="a1"/>
    <w:next w:val="a1"/>
    <w:link w:val="10"/>
    <w:unhideWhenUsed/>
    <w:qFormat/>
    <w:rsid w:val="00CB609C"/>
    <w:pPr>
      <w:keepNext/>
      <w:keepLines/>
      <w:spacing w:before="480" w:after="0" w:line="276" w:lineRule="auto"/>
      <w:outlineLvl w:val="0"/>
    </w:pPr>
    <w:rPr>
      <w:rFonts w:ascii="Calibri Light" w:eastAsia="Times New Roman" w:hAnsi="Calibri Light" w:cs="Times New Roman"/>
      <w:b/>
      <w:bCs/>
      <w:color w:val="2C6EAB"/>
      <w:sz w:val="28"/>
      <w:szCs w:val="28"/>
      <w:lang w:eastAsia="ru-RU"/>
    </w:rPr>
  </w:style>
  <w:style w:type="paragraph" w:styleId="21">
    <w:name w:val="heading 2"/>
    <w:basedOn w:val="a1"/>
    <w:next w:val="a1"/>
    <w:link w:val="22"/>
    <w:uiPriority w:val="9"/>
    <w:unhideWhenUsed/>
    <w:rsid w:val="00CB609C"/>
    <w:pPr>
      <w:keepNext/>
      <w:keepLines/>
      <w:spacing w:before="200" w:after="0" w:line="276" w:lineRule="auto"/>
      <w:outlineLvl w:val="1"/>
    </w:pPr>
    <w:rPr>
      <w:rFonts w:ascii="Calibri Light" w:eastAsia="Times New Roman" w:hAnsi="Calibri Light" w:cs="Times New Roman"/>
      <w:b/>
      <w:bCs/>
      <w:color w:val="5B9BD5"/>
      <w:sz w:val="26"/>
      <w:szCs w:val="26"/>
      <w:lang w:eastAsia="ru-RU"/>
    </w:rPr>
  </w:style>
  <w:style w:type="paragraph" w:styleId="30">
    <w:name w:val="heading 3"/>
    <w:basedOn w:val="a1"/>
    <w:next w:val="a1"/>
    <w:link w:val="31"/>
    <w:unhideWhenUsed/>
    <w:qFormat/>
    <w:rsid w:val="00CB609C"/>
    <w:pPr>
      <w:keepNext/>
      <w:keepLines/>
      <w:spacing w:before="200" w:after="0" w:line="276" w:lineRule="auto"/>
      <w:outlineLvl w:val="2"/>
    </w:pPr>
    <w:rPr>
      <w:rFonts w:ascii="Calibri Light" w:eastAsia="Times New Roman" w:hAnsi="Calibri Light" w:cs="Times New Roman"/>
      <w:b/>
      <w:bCs/>
      <w:color w:val="5B9BD5"/>
      <w:lang w:eastAsia="ru-RU"/>
    </w:rPr>
  </w:style>
  <w:style w:type="paragraph" w:styleId="40">
    <w:name w:val="heading 4"/>
    <w:basedOn w:val="a1"/>
    <w:next w:val="a1"/>
    <w:link w:val="41"/>
    <w:uiPriority w:val="9"/>
    <w:semiHidden/>
    <w:unhideWhenUsed/>
    <w:qFormat/>
    <w:rsid w:val="00CB609C"/>
    <w:pPr>
      <w:keepNext/>
      <w:keepLines/>
      <w:spacing w:before="200" w:after="0" w:line="276" w:lineRule="auto"/>
      <w:outlineLvl w:val="3"/>
    </w:pPr>
    <w:rPr>
      <w:rFonts w:ascii="Calibri Light" w:eastAsia="Times New Roman" w:hAnsi="Calibri Light" w:cs="Times New Roman"/>
      <w:b/>
      <w:bCs/>
      <w:i/>
      <w:iCs/>
      <w:color w:val="5B9BD5"/>
      <w:lang w:eastAsia="ru-RU"/>
    </w:rPr>
  </w:style>
  <w:style w:type="paragraph" w:styleId="50">
    <w:name w:val="heading 5"/>
    <w:basedOn w:val="a1"/>
    <w:next w:val="a1"/>
    <w:link w:val="51"/>
    <w:uiPriority w:val="9"/>
    <w:semiHidden/>
    <w:unhideWhenUsed/>
    <w:qFormat/>
    <w:rsid w:val="00CB609C"/>
    <w:pPr>
      <w:keepNext/>
      <w:keepLines/>
      <w:spacing w:before="200" w:after="0" w:line="276" w:lineRule="auto"/>
      <w:outlineLvl w:val="4"/>
    </w:pPr>
    <w:rPr>
      <w:rFonts w:ascii="Calibri Light" w:eastAsia="Times New Roman" w:hAnsi="Calibri Light" w:cs="Times New Roman"/>
      <w:color w:val="1F4D78"/>
      <w:lang w:eastAsia="ru-RU"/>
    </w:rPr>
  </w:style>
  <w:style w:type="paragraph" w:styleId="6">
    <w:name w:val="heading 6"/>
    <w:basedOn w:val="a1"/>
    <w:next w:val="a1"/>
    <w:link w:val="60"/>
    <w:uiPriority w:val="9"/>
    <w:unhideWhenUsed/>
    <w:qFormat/>
    <w:rsid w:val="00CB609C"/>
    <w:pPr>
      <w:keepNext/>
      <w:keepLines/>
      <w:spacing w:before="200" w:after="0" w:line="276" w:lineRule="auto"/>
      <w:outlineLvl w:val="5"/>
    </w:pPr>
    <w:rPr>
      <w:rFonts w:ascii="Calibri Light" w:eastAsia="Times New Roman" w:hAnsi="Calibri Light" w:cs="Times New Roman"/>
      <w:i/>
      <w:iCs/>
      <w:color w:val="1F4D78"/>
      <w:lang w:eastAsia="ru-RU"/>
    </w:rPr>
  </w:style>
  <w:style w:type="paragraph" w:styleId="7">
    <w:name w:val="heading 7"/>
    <w:basedOn w:val="a1"/>
    <w:next w:val="a1"/>
    <w:link w:val="70"/>
    <w:uiPriority w:val="9"/>
    <w:unhideWhenUsed/>
    <w:qFormat/>
    <w:rsid w:val="00CB609C"/>
    <w:pPr>
      <w:keepNext/>
      <w:keepLines/>
      <w:spacing w:before="200" w:after="0" w:line="276" w:lineRule="auto"/>
      <w:outlineLvl w:val="6"/>
    </w:pPr>
    <w:rPr>
      <w:rFonts w:ascii="Calibri Light" w:eastAsia="Times New Roman" w:hAnsi="Calibri Light" w:cs="Times New Roman"/>
      <w:i/>
      <w:iCs/>
      <w:color w:val="404040"/>
      <w:lang w:eastAsia="ru-RU"/>
    </w:rPr>
  </w:style>
  <w:style w:type="paragraph" w:styleId="8">
    <w:name w:val="heading 8"/>
    <w:basedOn w:val="a1"/>
    <w:next w:val="a1"/>
    <w:link w:val="80"/>
    <w:uiPriority w:val="9"/>
    <w:semiHidden/>
    <w:unhideWhenUsed/>
    <w:qFormat/>
    <w:rsid w:val="00CB609C"/>
    <w:pPr>
      <w:keepNext/>
      <w:keepLines/>
      <w:spacing w:before="200" w:after="0" w:line="276" w:lineRule="auto"/>
      <w:outlineLvl w:val="7"/>
    </w:pPr>
    <w:rPr>
      <w:rFonts w:ascii="Calibri Light" w:eastAsia="Times New Roman" w:hAnsi="Calibri Light" w:cs="Times New Roman"/>
      <w:color w:val="404040"/>
      <w:sz w:val="20"/>
      <w:szCs w:val="20"/>
      <w:lang w:eastAsia="ru-RU"/>
    </w:rPr>
  </w:style>
  <w:style w:type="paragraph" w:styleId="9">
    <w:name w:val="heading 9"/>
    <w:basedOn w:val="a1"/>
    <w:next w:val="a1"/>
    <w:link w:val="90"/>
    <w:uiPriority w:val="9"/>
    <w:semiHidden/>
    <w:unhideWhenUsed/>
    <w:qFormat/>
    <w:rsid w:val="00CB609C"/>
    <w:pPr>
      <w:keepNext/>
      <w:keepLines/>
      <w:spacing w:before="200" w:after="0" w:line="276" w:lineRule="auto"/>
      <w:outlineLvl w:val="8"/>
    </w:pPr>
    <w:rPr>
      <w:rFonts w:ascii="Calibri Light" w:eastAsia="Times New Roman" w:hAnsi="Calibri Light" w:cs="Times New Roman"/>
      <w:i/>
      <w:iCs/>
      <w:color w:val="404040"/>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094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
    <w:basedOn w:val="a1"/>
    <w:link w:val="a7"/>
    <w:uiPriority w:val="34"/>
    <w:qFormat/>
    <w:rsid w:val="00094EAF"/>
    <w:pPr>
      <w:ind w:left="720"/>
      <w:contextualSpacing/>
    </w:pPr>
  </w:style>
  <w:style w:type="paragraph" w:styleId="a8">
    <w:name w:val="footnote text"/>
    <w:basedOn w:val="a1"/>
    <w:link w:val="a9"/>
    <w:uiPriority w:val="99"/>
    <w:unhideWhenUsed/>
    <w:rsid w:val="00094EAF"/>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2"/>
    <w:link w:val="a8"/>
    <w:uiPriority w:val="99"/>
    <w:rsid w:val="00094EAF"/>
    <w:rPr>
      <w:rFonts w:ascii="Times New Roman" w:eastAsia="Times New Roman" w:hAnsi="Times New Roman" w:cs="Times New Roman"/>
      <w:sz w:val="20"/>
      <w:szCs w:val="20"/>
      <w:lang w:eastAsia="ru-RU"/>
    </w:rPr>
  </w:style>
  <w:style w:type="character" w:styleId="aa">
    <w:name w:val="footnote reference"/>
    <w:basedOn w:val="a2"/>
    <w:uiPriority w:val="99"/>
    <w:unhideWhenUsed/>
    <w:rsid w:val="00094EAF"/>
    <w:rPr>
      <w:rFonts w:ascii="Times New Roman" w:hAnsi="Times New Roman" w:cs="Times New Roman" w:hint="default"/>
      <w:vertAlign w:val="superscript"/>
    </w:rPr>
  </w:style>
  <w:style w:type="character" w:customStyle="1" w:styleId="10">
    <w:name w:val="Заголовок 1 Знак"/>
    <w:basedOn w:val="a2"/>
    <w:link w:val="1"/>
    <w:rsid w:val="00CB609C"/>
    <w:rPr>
      <w:rFonts w:ascii="Calibri Light" w:eastAsia="Times New Roman" w:hAnsi="Calibri Light" w:cs="Times New Roman"/>
      <w:b/>
      <w:bCs/>
      <w:color w:val="2C6EAB"/>
      <w:sz w:val="28"/>
      <w:szCs w:val="28"/>
      <w:lang w:eastAsia="ru-RU"/>
    </w:rPr>
  </w:style>
  <w:style w:type="character" w:customStyle="1" w:styleId="22">
    <w:name w:val="Заголовок 2 Знак"/>
    <w:basedOn w:val="a2"/>
    <w:link w:val="21"/>
    <w:uiPriority w:val="9"/>
    <w:rsid w:val="00CB609C"/>
    <w:rPr>
      <w:rFonts w:ascii="Calibri Light" w:eastAsia="Times New Roman" w:hAnsi="Calibri Light" w:cs="Times New Roman"/>
      <w:b/>
      <w:bCs/>
      <w:color w:val="5B9BD5"/>
      <w:sz w:val="26"/>
      <w:szCs w:val="26"/>
      <w:lang w:eastAsia="ru-RU"/>
    </w:rPr>
  </w:style>
  <w:style w:type="character" w:customStyle="1" w:styleId="31">
    <w:name w:val="Заголовок 3 Знак"/>
    <w:basedOn w:val="a2"/>
    <w:link w:val="30"/>
    <w:rsid w:val="00CB609C"/>
    <w:rPr>
      <w:rFonts w:ascii="Calibri Light" w:eastAsia="Times New Roman" w:hAnsi="Calibri Light" w:cs="Times New Roman"/>
      <w:b/>
      <w:bCs/>
      <w:color w:val="5B9BD5"/>
      <w:lang w:eastAsia="ru-RU"/>
    </w:rPr>
  </w:style>
  <w:style w:type="character" w:customStyle="1" w:styleId="41">
    <w:name w:val="Заголовок 4 Знак"/>
    <w:basedOn w:val="a2"/>
    <w:link w:val="40"/>
    <w:uiPriority w:val="9"/>
    <w:semiHidden/>
    <w:rsid w:val="00CB609C"/>
    <w:rPr>
      <w:rFonts w:ascii="Calibri Light" w:eastAsia="Times New Roman" w:hAnsi="Calibri Light" w:cs="Times New Roman"/>
      <w:b/>
      <w:bCs/>
      <w:i/>
      <w:iCs/>
      <w:color w:val="5B9BD5"/>
      <w:lang w:eastAsia="ru-RU"/>
    </w:rPr>
  </w:style>
  <w:style w:type="character" w:customStyle="1" w:styleId="51">
    <w:name w:val="Заголовок 5 Знак"/>
    <w:basedOn w:val="a2"/>
    <w:link w:val="50"/>
    <w:uiPriority w:val="9"/>
    <w:semiHidden/>
    <w:rsid w:val="00CB609C"/>
    <w:rPr>
      <w:rFonts w:ascii="Calibri Light" w:eastAsia="Times New Roman" w:hAnsi="Calibri Light" w:cs="Times New Roman"/>
      <w:color w:val="1F4D78"/>
      <w:lang w:eastAsia="ru-RU"/>
    </w:rPr>
  </w:style>
  <w:style w:type="character" w:customStyle="1" w:styleId="60">
    <w:name w:val="Заголовок 6 Знак"/>
    <w:basedOn w:val="a2"/>
    <w:link w:val="6"/>
    <w:uiPriority w:val="9"/>
    <w:rsid w:val="00CB609C"/>
    <w:rPr>
      <w:rFonts w:ascii="Calibri Light" w:eastAsia="Times New Roman" w:hAnsi="Calibri Light" w:cs="Times New Roman"/>
      <w:i/>
      <w:iCs/>
      <w:color w:val="1F4D78"/>
      <w:lang w:eastAsia="ru-RU"/>
    </w:rPr>
  </w:style>
  <w:style w:type="character" w:customStyle="1" w:styleId="70">
    <w:name w:val="Заголовок 7 Знак"/>
    <w:basedOn w:val="a2"/>
    <w:link w:val="7"/>
    <w:uiPriority w:val="9"/>
    <w:rsid w:val="00CB609C"/>
    <w:rPr>
      <w:rFonts w:ascii="Calibri Light" w:eastAsia="Times New Roman" w:hAnsi="Calibri Light" w:cs="Times New Roman"/>
      <w:i/>
      <w:iCs/>
      <w:color w:val="404040"/>
      <w:lang w:eastAsia="ru-RU"/>
    </w:rPr>
  </w:style>
  <w:style w:type="character" w:customStyle="1" w:styleId="80">
    <w:name w:val="Заголовок 8 Знак"/>
    <w:basedOn w:val="a2"/>
    <w:link w:val="8"/>
    <w:uiPriority w:val="9"/>
    <w:semiHidden/>
    <w:rsid w:val="00CB609C"/>
    <w:rPr>
      <w:rFonts w:ascii="Calibri Light" w:eastAsia="Times New Roman" w:hAnsi="Calibri Light" w:cs="Times New Roman"/>
      <w:color w:val="404040"/>
      <w:sz w:val="20"/>
      <w:szCs w:val="20"/>
      <w:lang w:eastAsia="ru-RU"/>
    </w:rPr>
  </w:style>
  <w:style w:type="character" w:customStyle="1" w:styleId="90">
    <w:name w:val="Заголовок 9 Знак"/>
    <w:basedOn w:val="a2"/>
    <w:link w:val="9"/>
    <w:uiPriority w:val="9"/>
    <w:semiHidden/>
    <w:rsid w:val="00CB609C"/>
    <w:rPr>
      <w:rFonts w:ascii="Calibri Light" w:eastAsia="Times New Roman" w:hAnsi="Calibri Light" w:cs="Times New Roman"/>
      <w:i/>
      <w:iCs/>
      <w:color w:val="404040"/>
      <w:sz w:val="20"/>
      <w:szCs w:val="20"/>
      <w:lang w:eastAsia="ru-RU"/>
    </w:rPr>
  </w:style>
  <w:style w:type="numbering" w:customStyle="1" w:styleId="11">
    <w:name w:val="Нет списка1"/>
    <w:next w:val="a4"/>
    <w:uiPriority w:val="99"/>
    <w:semiHidden/>
    <w:unhideWhenUsed/>
    <w:rsid w:val="00CB609C"/>
  </w:style>
  <w:style w:type="table" w:customStyle="1" w:styleId="12">
    <w:name w:val="Сетка таблицы1"/>
    <w:basedOn w:val="a3"/>
    <w:next w:val="a5"/>
    <w:uiPriority w:val="59"/>
    <w:rsid w:val="00CB609C"/>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footer"/>
    <w:basedOn w:val="a1"/>
    <w:link w:val="ac"/>
    <w:uiPriority w:val="99"/>
    <w:unhideWhenUsed/>
    <w:rsid w:val="00CB609C"/>
    <w:pPr>
      <w:tabs>
        <w:tab w:val="center" w:pos="4320"/>
        <w:tab w:val="right" w:pos="8640"/>
      </w:tabs>
      <w:spacing w:after="200" w:line="276" w:lineRule="auto"/>
    </w:pPr>
    <w:rPr>
      <w:rFonts w:ascii="Calibri" w:eastAsia="Times New Roman" w:hAnsi="Calibri" w:cs="Times New Roman"/>
      <w:sz w:val="20"/>
      <w:lang w:eastAsia="ru-RU"/>
    </w:rPr>
  </w:style>
  <w:style w:type="character" w:customStyle="1" w:styleId="ac">
    <w:name w:val="Нижний колонтитул Знак"/>
    <w:basedOn w:val="a2"/>
    <w:link w:val="ab"/>
    <w:uiPriority w:val="99"/>
    <w:rsid w:val="00CB609C"/>
    <w:rPr>
      <w:rFonts w:ascii="Calibri" w:eastAsia="Times New Roman" w:hAnsi="Calibri" w:cs="Times New Roman"/>
      <w:sz w:val="20"/>
      <w:lang w:eastAsia="ru-RU"/>
    </w:rPr>
  </w:style>
  <w:style w:type="paragraph" w:styleId="ad">
    <w:name w:val="No Spacing"/>
    <w:basedOn w:val="a1"/>
    <w:link w:val="ae"/>
    <w:uiPriority w:val="99"/>
    <w:qFormat/>
    <w:rsid w:val="00CB609C"/>
    <w:pPr>
      <w:spacing w:after="0" w:line="240" w:lineRule="auto"/>
    </w:pPr>
    <w:rPr>
      <w:rFonts w:ascii="Calibri" w:eastAsia="Times New Roman" w:hAnsi="Calibri" w:cs="Times New Roman"/>
      <w:sz w:val="20"/>
      <w:lang w:eastAsia="ru-RU"/>
    </w:rPr>
  </w:style>
  <w:style w:type="character" w:customStyle="1" w:styleId="ae">
    <w:name w:val="Без интервала Знак"/>
    <w:link w:val="ad"/>
    <w:uiPriority w:val="99"/>
    <w:locked/>
    <w:rsid w:val="00CB609C"/>
    <w:rPr>
      <w:rFonts w:ascii="Calibri" w:eastAsia="Times New Roman" w:hAnsi="Calibri" w:cs="Times New Roman"/>
      <w:sz w:val="20"/>
      <w:lang w:eastAsia="ru-RU"/>
    </w:rPr>
  </w:style>
  <w:style w:type="paragraph" w:styleId="af">
    <w:name w:val="Closing"/>
    <w:basedOn w:val="a1"/>
    <w:link w:val="af0"/>
    <w:uiPriority w:val="7"/>
    <w:unhideWhenUsed/>
    <w:qFormat/>
    <w:rsid w:val="00CB609C"/>
    <w:pPr>
      <w:spacing w:before="240" w:after="0" w:line="276" w:lineRule="auto"/>
      <w:ind w:right="4320"/>
    </w:pPr>
    <w:rPr>
      <w:rFonts w:ascii="Calibri" w:eastAsia="Times New Roman" w:hAnsi="Calibri" w:cs="Times New Roman"/>
      <w:lang w:eastAsia="ru-RU"/>
    </w:rPr>
  </w:style>
  <w:style w:type="character" w:customStyle="1" w:styleId="af0">
    <w:name w:val="Прощание Знак"/>
    <w:basedOn w:val="a2"/>
    <w:link w:val="af"/>
    <w:uiPriority w:val="7"/>
    <w:rsid w:val="00CB609C"/>
    <w:rPr>
      <w:rFonts w:ascii="Calibri" w:eastAsia="Times New Roman" w:hAnsi="Calibri" w:cs="Times New Roman"/>
      <w:lang w:eastAsia="ru-RU"/>
    </w:rPr>
  </w:style>
  <w:style w:type="paragraph" w:customStyle="1" w:styleId="af1">
    <w:name w:val="Адрес получателя"/>
    <w:basedOn w:val="ad"/>
    <w:link w:val="af2"/>
    <w:uiPriority w:val="5"/>
    <w:qFormat/>
    <w:rsid w:val="00CB609C"/>
    <w:pPr>
      <w:spacing w:before="200" w:after="200" w:line="276" w:lineRule="auto"/>
      <w:contextualSpacing/>
    </w:pPr>
    <w:rPr>
      <w:rFonts w:ascii="Calibri Light" w:hAnsi="Calibri Light"/>
      <w:color w:val="ED7D31"/>
      <w:sz w:val="18"/>
    </w:rPr>
  </w:style>
  <w:style w:type="paragraph" w:styleId="af3">
    <w:name w:val="Salutation"/>
    <w:basedOn w:val="a1"/>
    <w:next w:val="a1"/>
    <w:link w:val="af4"/>
    <w:uiPriority w:val="6"/>
    <w:unhideWhenUsed/>
    <w:qFormat/>
    <w:rsid w:val="00CB609C"/>
    <w:pPr>
      <w:spacing w:before="400" w:after="320" w:line="240" w:lineRule="auto"/>
    </w:pPr>
    <w:rPr>
      <w:rFonts w:ascii="Calibri" w:eastAsia="Times New Roman" w:hAnsi="Calibri" w:cs="Times New Roman"/>
      <w:b/>
      <w:lang w:eastAsia="ru-RU"/>
    </w:rPr>
  </w:style>
  <w:style w:type="character" w:customStyle="1" w:styleId="af4">
    <w:name w:val="Приветствие Знак"/>
    <w:basedOn w:val="a2"/>
    <w:link w:val="af3"/>
    <w:uiPriority w:val="6"/>
    <w:rsid w:val="00CB609C"/>
    <w:rPr>
      <w:rFonts w:ascii="Calibri" w:eastAsia="Times New Roman" w:hAnsi="Calibri" w:cs="Times New Roman"/>
      <w:b/>
      <w:lang w:eastAsia="ru-RU"/>
    </w:rPr>
  </w:style>
  <w:style w:type="paragraph" w:customStyle="1" w:styleId="af5">
    <w:name w:val="Обратный адрес"/>
    <w:basedOn w:val="ad"/>
    <w:link w:val="af6"/>
    <w:uiPriority w:val="3"/>
    <w:qFormat/>
    <w:rsid w:val="00CB609C"/>
    <w:pPr>
      <w:spacing w:before="200" w:after="200" w:line="276" w:lineRule="auto"/>
      <w:contextualSpacing/>
      <w:jc w:val="right"/>
    </w:pPr>
    <w:rPr>
      <w:rFonts w:ascii="Calibri Light" w:hAnsi="Calibri Light"/>
      <w:color w:val="ED7D31"/>
      <w:sz w:val="18"/>
      <w:szCs w:val="18"/>
    </w:rPr>
  </w:style>
  <w:style w:type="paragraph" w:customStyle="1" w:styleId="af7">
    <w:name w:val="Имя получателя"/>
    <w:basedOn w:val="af1"/>
    <w:link w:val="af8"/>
    <w:uiPriority w:val="4"/>
    <w:qFormat/>
    <w:rsid w:val="00CB609C"/>
    <w:pPr>
      <w:spacing w:before="80"/>
    </w:pPr>
    <w:rPr>
      <w:b/>
      <w:color w:val="2E74B5"/>
      <w:sz w:val="20"/>
    </w:rPr>
  </w:style>
  <w:style w:type="paragraph" w:customStyle="1" w:styleId="af9">
    <w:name w:val="Имя отправителя"/>
    <w:basedOn w:val="af5"/>
    <w:link w:val="afa"/>
    <w:uiPriority w:val="2"/>
    <w:qFormat/>
    <w:rsid w:val="00CB609C"/>
    <w:rPr>
      <w:b/>
      <w:color w:val="2E74B5"/>
      <w:sz w:val="20"/>
    </w:rPr>
  </w:style>
  <w:style w:type="character" w:customStyle="1" w:styleId="af6">
    <w:name w:val="Адрес отправителя (знак)"/>
    <w:link w:val="af5"/>
    <w:uiPriority w:val="3"/>
    <w:locked/>
    <w:rsid w:val="00CB609C"/>
    <w:rPr>
      <w:rFonts w:ascii="Calibri Light" w:eastAsia="Times New Roman" w:hAnsi="Calibri Light" w:cs="Times New Roman"/>
      <w:color w:val="ED7D31"/>
      <w:sz w:val="18"/>
      <w:szCs w:val="18"/>
      <w:lang w:eastAsia="ru-RU"/>
    </w:rPr>
  </w:style>
  <w:style w:type="character" w:customStyle="1" w:styleId="afa">
    <w:name w:val="Имя отправителя (знак)"/>
    <w:link w:val="af9"/>
    <w:uiPriority w:val="2"/>
    <w:locked/>
    <w:rsid w:val="00CB609C"/>
    <w:rPr>
      <w:rFonts w:ascii="Calibri Light" w:eastAsia="Times New Roman" w:hAnsi="Calibri Light" w:cs="Times New Roman"/>
      <w:b/>
      <w:color w:val="2E74B5"/>
      <w:sz w:val="20"/>
      <w:szCs w:val="18"/>
      <w:lang w:eastAsia="ru-RU"/>
    </w:rPr>
  </w:style>
  <w:style w:type="character" w:customStyle="1" w:styleId="af2">
    <w:name w:val="Адрес получателя (знак)"/>
    <w:link w:val="af1"/>
    <w:uiPriority w:val="5"/>
    <w:locked/>
    <w:rsid w:val="00CB609C"/>
    <w:rPr>
      <w:rFonts w:ascii="Calibri Light" w:eastAsia="Times New Roman" w:hAnsi="Calibri Light" w:cs="Times New Roman"/>
      <w:color w:val="ED7D31"/>
      <w:sz w:val="18"/>
      <w:lang w:eastAsia="ru-RU"/>
    </w:rPr>
  </w:style>
  <w:style w:type="character" w:customStyle="1" w:styleId="af8">
    <w:name w:val="Имя получателя (знак)"/>
    <w:link w:val="af7"/>
    <w:uiPriority w:val="4"/>
    <w:locked/>
    <w:rsid w:val="00CB609C"/>
    <w:rPr>
      <w:rFonts w:ascii="Calibri Light" w:eastAsia="Times New Roman" w:hAnsi="Calibri Light" w:cs="Times New Roman"/>
      <w:b/>
      <w:color w:val="2E74B5"/>
      <w:sz w:val="20"/>
      <w:lang w:eastAsia="ru-RU"/>
    </w:rPr>
  </w:style>
  <w:style w:type="paragraph" w:customStyle="1" w:styleId="afb">
    <w:name w:val="Имя отправителя (в подписи)"/>
    <w:basedOn w:val="ad"/>
    <w:uiPriority w:val="7"/>
    <w:rsid w:val="00CB609C"/>
    <w:pPr>
      <w:pBdr>
        <w:top w:val="single" w:sz="4" w:space="1" w:color="5B9BD5"/>
      </w:pBdr>
      <w:ind w:right="4320"/>
    </w:pPr>
    <w:rPr>
      <w:b/>
      <w:color w:val="5B9BD5"/>
    </w:rPr>
  </w:style>
  <w:style w:type="paragraph" w:styleId="afc">
    <w:name w:val="Signature"/>
    <w:basedOn w:val="a1"/>
    <w:link w:val="afd"/>
    <w:uiPriority w:val="99"/>
    <w:unhideWhenUsed/>
    <w:rsid w:val="00CB609C"/>
    <w:pPr>
      <w:spacing w:after="0" w:line="240" w:lineRule="auto"/>
    </w:pPr>
    <w:rPr>
      <w:rFonts w:ascii="Calibri" w:eastAsia="Times New Roman" w:hAnsi="Calibri" w:cs="Times New Roman"/>
      <w:sz w:val="20"/>
      <w:lang w:eastAsia="ru-RU"/>
    </w:rPr>
  </w:style>
  <w:style w:type="character" w:customStyle="1" w:styleId="afd">
    <w:name w:val="Подпись Знак"/>
    <w:basedOn w:val="a2"/>
    <w:link w:val="afc"/>
    <w:uiPriority w:val="99"/>
    <w:rsid w:val="00CB609C"/>
    <w:rPr>
      <w:rFonts w:ascii="Calibri" w:eastAsia="Times New Roman" w:hAnsi="Calibri" w:cs="Times New Roman"/>
      <w:sz w:val="20"/>
      <w:lang w:eastAsia="ru-RU"/>
    </w:rPr>
  </w:style>
  <w:style w:type="paragraph" w:styleId="afe">
    <w:name w:val="Balloon Text"/>
    <w:basedOn w:val="a1"/>
    <w:link w:val="aff"/>
    <w:semiHidden/>
    <w:unhideWhenUsed/>
    <w:rsid w:val="00CB609C"/>
    <w:pPr>
      <w:spacing w:after="200" w:line="276" w:lineRule="auto"/>
    </w:pPr>
    <w:rPr>
      <w:rFonts w:ascii="Tahoma" w:eastAsia="Times New Roman" w:hAnsi="Tahoma" w:cs="Tahoma"/>
      <w:sz w:val="16"/>
      <w:szCs w:val="16"/>
      <w:lang w:eastAsia="ru-RU"/>
    </w:rPr>
  </w:style>
  <w:style w:type="character" w:customStyle="1" w:styleId="aff">
    <w:name w:val="Текст выноски Знак"/>
    <w:basedOn w:val="a2"/>
    <w:link w:val="afe"/>
    <w:semiHidden/>
    <w:rsid w:val="00CB609C"/>
    <w:rPr>
      <w:rFonts w:ascii="Tahoma" w:eastAsia="Times New Roman" w:hAnsi="Tahoma" w:cs="Tahoma"/>
      <w:sz w:val="16"/>
      <w:szCs w:val="16"/>
      <w:lang w:eastAsia="ru-RU"/>
    </w:rPr>
  </w:style>
  <w:style w:type="character" w:styleId="aff0">
    <w:name w:val="Book Title"/>
    <w:basedOn w:val="a2"/>
    <w:uiPriority w:val="33"/>
    <w:qFormat/>
    <w:rsid w:val="00CB609C"/>
    <w:rPr>
      <w:i/>
      <w:smallCaps/>
      <w:spacing w:val="5"/>
    </w:rPr>
  </w:style>
  <w:style w:type="paragraph" w:styleId="aff1">
    <w:name w:val="caption"/>
    <w:basedOn w:val="a1"/>
    <w:next w:val="a1"/>
    <w:uiPriority w:val="35"/>
    <w:semiHidden/>
    <w:unhideWhenUsed/>
    <w:qFormat/>
    <w:rsid w:val="00CB609C"/>
    <w:pPr>
      <w:spacing w:after="200" w:line="240" w:lineRule="auto"/>
    </w:pPr>
    <w:rPr>
      <w:rFonts w:ascii="Calibri" w:eastAsia="Times New Roman" w:hAnsi="Calibri" w:cs="Times New Roman"/>
      <w:b/>
      <w:bCs/>
      <w:color w:val="5B9BD5"/>
      <w:sz w:val="18"/>
      <w:szCs w:val="18"/>
      <w:lang w:eastAsia="ru-RU"/>
    </w:rPr>
  </w:style>
  <w:style w:type="character" w:styleId="aff2">
    <w:name w:val="Emphasis"/>
    <w:basedOn w:val="a2"/>
    <w:uiPriority w:val="20"/>
    <w:qFormat/>
    <w:rsid w:val="00CB609C"/>
    <w:rPr>
      <w:b/>
      <w:i/>
      <w:spacing w:val="10"/>
    </w:rPr>
  </w:style>
  <w:style w:type="paragraph" w:styleId="aff3">
    <w:name w:val="header"/>
    <w:basedOn w:val="a1"/>
    <w:link w:val="aff4"/>
    <w:unhideWhenUsed/>
    <w:rsid w:val="00CB609C"/>
    <w:pPr>
      <w:tabs>
        <w:tab w:val="center" w:pos="4320"/>
        <w:tab w:val="right" w:pos="8640"/>
      </w:tabs>
      <w:spacing w:after="200" w:line="276" w:lineRule="auto"/>
    </w:pPr>
    <w:rPr>
      <w:rFonts w:ascii="Calibri" w:eastAsia="Times New Roman" w:hAnsi="Calibri" w:cs="Times New Roman"/>
      <w:sz w:val="20"/>
      <w:lang w:eastAsia="ru-RU"/>
    </w:rPr>
  </w:style>
  <w:style w:type="character" w:customStyle="1" w:styleId="aff4">
    <w:name w:val="Верхний колонтитул Знак"/>
    <w:basedOn w:val="a2"/>
    <w:link w:val="aff3"/>
    <w:rsid w:val="00CB609C"/>
    <w:rPr>
      <w:rFonts w:ascii="Calibri" w:eastAsia="Times New Roman" w:hAnsi="Calibri" w:cs="Times New Roman"/>
      <w:sz w:val="20"/>
      <w:lang w:eastAsia="ru-RU"/>
    </w:rPr>
  </w:style>
  <w:style w:type="character" w:styleId="aff5">
    <w:name w:val="Hyperlink"/>
    <w:basedOn w:val="a2"/>
    <w:uiPriority w:val="99"/>
    <w:unhideWhenUsed/>
    <w:rsid w:val="00CB609C"/>
    <w:rPr>
      <w:color w:val="0563C1"/>
      <w:u w:val="single"/>
    </w:rPr>
  </w:style>
  <w:style w:type="character" w:styleId="aff6">
    <w:name w:val="Intense Emphasis"/>
    <w:basedOn w:val="a2"/>
    <w:uiPriority w:val="21"/>
    <w:qFormat/>
    <w:rsid w:val="00CB609C"/>
    <w:rPr>
      <w:b/>
      <w:i/>
      <w:smallCaps/>
      <w:color w:val="5B9BD5"/>
    </w:rPr>
  </w:style>
  <w:style w:type="paragraph" w:styleId="aff7">
    <w:name w:val="Intense Quote"/>
    <w:basedOn w:val="a1"/>
    <w:next w:val="a1"/>
    <w:link w:val="aff8"/>
    <w:uiPriority w:val="30"/>
    <w:qFormat/>
    <w:rsid w:val="00CB609C"/>
    <w:pPr>
      <w:pBdr>
        <w:bottom w:val="single" w:sz="4" w:space="4" w:color="5B9BD5"/>
      </w:pBdr>
      <w:spacing w:before="320" w:after="480" w:line="276" w:lineRule="auto"/>
      <w:ind w:left="936" w:right="936"/>
    </w:pPr>
    <w:rPr>
      <w:rFonts w:ascii="Calibri" w:eastAsia="Times New Roman" w:hAnsi="Calibri" w:cs="Times New Roman"/>
      <w:b/>
      <w:bCs/>
      <w:i/>
      <w:iCs/>
      <w:color w:val="5B9BD5"/>
      <w:lang w:eastAsia="ru-RU"/>
    </w:rPr>
  </w:style>
  <w:style w:type="character" w:customStyle="1" w:styleId="aff8">
    <w:name w:val="Выделенная цитата Знак"/>
    <w:basedOn w:val="a2"/>
    <w:link w:val="aff7"/>
    <w:uiPriority w:val="30"/>
    <w:rsid w:val="00CB609C"/>
    <w:rPr>
      <w:rFonts w:ascii="Calibri" w:eastAsia="Times New Roman" w:hAnsi="Calibri" w:cs="Times New Roman"/>
      <w:b/>
      <w:bCs/>
      <w:i/>
      <w:iCs/>
      <w:color w:val="5B9BD5"/>
      <w:lang w:eastAsia="ru-RU"/>
    </w:rPr>
  </w:style>
  <w:style w:type="character" w:styleId="aff9">
    <w:name w:val="Intense Reference"/>
    <w:basedOn w:val="a2"/>
    <w:uiPriority w:val="32"/>
    <w:qFormat/>
    <w:rsid w:val="00CB609C"/>
    <w:rPr>
      <w:smallCaps/>
      <w:spacing w:val="5"/>
      <w:u w:val="single"/>
    </w:rPr>
  </w:style>
  <w:style w:type="table" w:customStyle="1" w:styleId="B2LightShadingAccent2">
    <w:name w:val="B2 Light Shading Accent 2"/>
    <w:basedOn w:val="a3"/>
    <w:uiPriority w:val="42"/>
    <w:rsid w:val="00CB609C"/>
    <w:pPr>
      <w:spacing w:after="0" w:line="240" w:lineRule="auto"/>
    </w:pPr>
    <w:rPr>
      <w:rFonts w:ascii="Arial" w:eastAsia="Times New Roman" w:hAnsi="Arial" w:cs="Times New Roman"/>
      <w:color w:val="C45911"/>
      <w:sz w:val="20"/>
      <w:szCs w:val="20"/>
      <w:lang w:eastAsia="ru-RU"/>
    </w:rPr>
    <w:tblPr>
      <w:tblStyleRowBandSize w:val="1"/>
      <w:tblStyleColBandSize w:val="1"/>
      <w:tblBorders>
        <w:top w:val="single" w:sz="8" w:space="0" w:color="ED7D31"/>
        <w:bottom w:val="single" w:sz="8" w:space="0" w:color="ED7D31"/>
      </w:tblBorders>
    </w:tblPr>
    <w:tblStylePr w:type="firstRow">
      <w:rPr>
        <w:rFonts w:cs="Times New Roman"/>
        <w:b/>
        <w:bCs/>
        <w:color w:val="C45911"/>
      </w:rPr>
      <w:tblPr/>
      <w:tcPr>
        <w:tcBorders>
          <w:top w:val="single" w:sz="8" w:space="0" w:color="ED7D31"/>
          <w:left w:val="nil"/>
          <w:bottom w:val="single" w:sz="8" w:space="0" w:color="ED7D31"/>
          <w:right w:val="nil"/>
          <w:insideH w:val="nil"/>
          <w:insideV w:val="nil"/>
        </w:tcBorders>
      </w:tcPr>
    </w:tblStylePr>
    <w:tblStylePr w:type="lastRow">
      <w:rPr>
        <w:rFonts w:cs="Times New Roman"/>
        <w:b/>
        <w:bCs/>
        <w:color w:val="C45911"/>
      </w:rPr>
      <w:tblPr/>
      <w:tcPr>
        <w:tcBorders>
          <w:top w:val="single" w:sz="8" w:space="0" w:color="ED7D31"/>
          <w:left w:val="nil"/>
          <w:bottom w:val="single" w:sz="8" w:space="0" w:color="ED7D31"/>
          <w:right w:val="nil"/>
          <w:insideH w:val="nil"/>
          <w:insideV w:val="nil"/>
        </w:tcBorders>
      </w:tcPr>
    </w:tblStylePr>
    <w:tblStylePr w:type="firstCol">
      <w:rPr>
        <w:rFonts w:cs="Times New Roman"/>
        <w:b/>
        <w:bCs/>
        <w:color w:val="C45911"/>
      </w:rPr>
    </w:tblStylePr>
    <w:tblStylePr w:type="lastCol">
      <w:rPr>
        <w:rFonts w:cs="Times New Roman"/>
        <w:b/>
        <w:bCs/>
        <w:color w:val="C45911"/>
      </w:rPr>
    </w:tblStylePr>
    <w:tblStylePr w:type="band1Vert">
      <w:rPr>
        <w:rFonts w:cs="Times New Roman"/>
      </w:rPr>
      <w:tblPr/>
      <w:tcPr>
        <w:tcBorders>
          <w:top w:val="single" w:sz="8" w:space="0" w:color="ED7D31"/>
          <w:left w:val="nil"/>
          <w:bottom w:val="single" w:sz="8" w:space="0" w:color="ED7D31"/>
          <w:right w:val="nil"/>
          <w:insideH w:val="nil"/>
          <w:insideV w:val="nil"/>
        </w:tcBorders>
        <w:shd w:val="clear" w:color="auto" w:fill="FADECB"/>
      </w:tcPr>
    </w:tblStylePr>
    <w:tblStylePr w:type="band1Horz">
      <w:rPr>
        <w:rFonts w:cs="Times New Roman"/>
      </w:rPr>
      <w:tblPr/>
      <w:tcPr>
        <w:tcBorders>
          <w:top w:val="nil"/>
          <w:left w:val="nil"/>
          <w:bottom w:val="nil"/>
          <w:right w:val="nil"/>
          <w:insideH w:val="nil"/>
          <w:insideV w:val="nil"/>
        </w:tcBorders>
        <w:shd w:val="clear" w:color="auto" w:fill="FADECB"/>
      </w:tcPr>
    </w:tblStylePr>
  </w:style>
  <w:style w:type="paragraph" w:styleId="a">
    <w:name w:val="List Bullet"/>
    <w:basedOn w:val="a1"/>
    <w:uiPriority w:val="36"/>
    <w:unhideWhenUsed/>
    <w:qFormat/>
    <w:rsid w:val="00CB609C"/>
    <w:pPr>
      <w:numPr>
        <w:numId w:val="1"/>
      </w:numPr>
      <w:tabs>
        <w:tab w:val="clear" w:pos="360"/>
      </w:tabs>
      <w:spacing w:after="120" w:line="276" w:lineRule="auto"/>
      <w:contextualSpacing/>
    </w:pPr>
    <w:rPr>
      <w:rFonts w:ascii="Calibri" w:eastAsia="Times New Roman" w:hAnsi="Calibri" w:cs="Times New Roman"/>
      <w:sz w:val="20"/>
      <w:lang w:eastAsia="ru-RU"/>
    </w:rPr>
  </w:style>
  <w:style w:type="paragraph" w:styleId="20">
    <w:name w:val="List Bullet 2"/>
    <w:basedOn w:val="a1"/>
    <w:uiPriority w:val="36"/>
    <w:unhideWhenUsed/>
    <w:qFormat/>
    <w:rsid w:val="00CB609C"/>
    <w:pPr>
      <w:numPr>
        <w:numId w:val="2"/>
      </w:numPr>
      <w:spacing w:after="120" w:line="276" w:lineRule="auto"/>
      <w:contextualSpacing/>
    </w:pPr>
    <w:rPr>
      <w:rFonts w:ascii="Calibri" w:eastAsia="Times New Roman" w:hAnsi="Calibri" w:cs="Times New Roman"/>
      <w:sz w:val="20"/>
      <w:lang w:eastAsia="ru-RU"/>
    </w:rPr>
  </w:style>
  <w:style w:type="paragraph" w:styleId="3">
    <w:name w:val="List Bullet 3"/>
    <w:basedOn w:val="a1"/>
    <w:uiPriority w:val="36"/>
    <w:unhideWhenUsed/>
    <w:qFormat/>
    <w:rsid w:val="00CB609C"/>
    <w:pPr>
      <w:numPr>
        <w:numId w:val="3"/>
      </w:numPr>
      <w:spacing w:after="120" w:line="276" w:lineRule="auto"/>
      <w:contextualSpacing/>
    </w:pPr>
    <w:rPr>
      <w:rFonts w:ascii="Calibri" w:eastAsia="Times New Roman" w:hAnsi="Calibri" w:cs="Times New Roman"/>
      <w:sz w:val="20"/>
      <w:lang w:eastAsia="ru-RU"/>
    </w:rPr>
  </w:style>
  <w:style w:type="paragraph" w:styleId="4">
    <w:name w:val="List Bullet 4"/>
    <w:basedOn w:val="a1"/>
    <w:uiPriority w:val="36"/>
    <w:semiHidden/>
    <w:unhideWhenUsed/>
    <w:rsid w:val="00CB609C"/>
    <w:pPr>
      <w:numPr>
        <w:numId w:val="4"/>
      </w:numPr>
      <w:spacing w:after="120" w:line="276" w:lineRule="auto"/>
      <w:contextualSpacing/>
    </w:pPr>
    <w:rPr>
      <w:rFonts w:ascii="Calibri" w:eastAsia="Times New Roman" w:hAnsi="Calibri" w:cs="Times New Roman"/>
      <w:sz w:val="20"/>
      <w:lang w:eastAsia="ru-RU"/>
    </w:rPr>
  </w:style>
  <w:style w:type="paragraph" w:styleId="5">
    <w:name w:val="List Bullet 5"/>
    <w:basedOn w:val="a1"/>
    <w:uiPriority w:val="36"/>
    <w:semiHidden/>
    <w:unhideWhenUsed/>
    <w:rsid w:val="00CB609C"/>
    <w:pPr>
      <w:numPr>
        <w:numId w:val="5"/>
      </w:numPr>
      <w:spacing w:after="120" w:line="276" w:lineRule="auto"/>
      <w:contextualSpacing/>
    </w:pPr>
    <w:rPr>
      <w:rFonts w:ascii="Calibri" w:eastAsia="Times New Roman" w:hAnsi="Calibri" w:cs="Times New Roman"/>
      <w:sz w:val="20"/>
      <w:lang w:eastAsia="ru-RU"/>
    </w:rPr>
  </w:style>
  <w:style w:type="paragraph" w:styleId="23">
    <w:name w:val="Quote"/>
    <w:basedOn w:val="a1"/>
    <w:next w:val="a1"/>
    <w:link w:val="24"/>
    <w:uiPriority w:val="29"/>
    <w:qFormat/>
    <w:rsid w:val="00CB609C"/>
    <w:pPr>
      <w:spacing w:after="200" w:line="276" w:lineRule="auto"/>
    </w:pPr>
    <w:rPr>
      <w:rFonts w:ascii="Calibri" w:eastAsia="Times New Roman" w:hAnsi="Calibri" w:cs="Times New Roman"/>
      <w:i/>
      <w:iCs/>
      <w:color w:val="000000"/>
      <w:lang w:eastAsia="ru-RU"/>
    </w:rPr>
  </w:style>
  <w:style w:type="character" w:customStyle="1" w:styleId="24">
    <w:name w:val="Цитата 2 Знак"/>
    <w:basedOn w:val="a2"/>
    <w:link w:val="23"/>
    <w:uiPriority w:val="29"/>
    <w:rsid w:val="00CB609C"/>
    <w:rPr>
      <w:rFonts w:ascii="Calibri" w:eastAsia="Times New Roman" w:hAnsi="Calibri" w:cs="Times New Roman"/>
      <w:i/>
      <w:iCs/>
      <w:color w:val="000000"/>
      <w:lang w:eastAsia="ru-RU"/>
    </w:rPr>
  </w:style>
  <w:style w:type="character" w:styleId="affa">
    <w:name w:val="Strong"/>
    <w:basedOn w:val="a2"/>
    <w:uiPriority w:val="22"/>
    <w:qFormat/>
    <w:rsid w:val="00CB609C"/>
    <w:rPr>
      <w:b/>
    </w:rPr>
  </w:style>
  <w:style w:type="paragraph" w:styleId="affb">
    <w:name w:val="Subtitle"/>
    <w:basedOn w:val="a1"/>
    <w:link w:val="affc"/>
    <w:uiPriority w:val="11"/>
    <w:unhideWhenUsed/>
    <w:rsid w:val="00CB609C"/>
    <w:pPr>
      <w:numPr>
        <w:ilvl w:val="1"/>
      </w:numPr>
      <w:spacing w:after="200" w:line="276" w:lineRule="auto"/>
    </w:pPr>
    <w:rPr>
      <w:rFonts w:ascii="Calibri Light" w:eastAsia="Times New Roman" w:hAnsi="Calibri Light" w:cs="Times New Roman"/>
      <w:i/>
      <w:iCs/>
      <w:color w:val="5B9BD5"/>
      <w:spacing w:val="15"/>
      <w:sz w:val="24"/>
      <w:szCs w:val="24"/>
      <w:lang w:eastAsia="ru-RU"/>
    </w:rPr>
  </w:style>
  <w:style w:type="character" w:customStyle="1" w:styleId="affc">
    <w:name w:val="Подзаголовок Знак"/>
    <w:basedOn w:val="a2"/>
    <w:link w:val="affb"/>
    <w:uiPriority w:val="11"/>
    <w:rsid w:val="00CB609C"/>
    <w:rPr>
      <w:rFonts w:ascii="Calibri Light" w:eastAsia="Times New Roman" w:hAnsi="Calibri Light" w:cs="Times New Roman"/>
      <w:i/>
      <w:iCs/>
      <w:color w:val="5B9BD5"/>
      <w:spacing w:val="15"/>
      <w:sz w:val="24"/>
      <w:szCs w:val="24"/>
      <w:lang w:eastAsia="ru-RU"/>
    </w:rPr>
  </w:style>
  <w:style w:type="character" w:styleId="affd">
    <w:name w:val="Subtle Emphasis"/>
    <w:basedOn w:val="a2"/>
    <w:uiPriority w:val="19"/>
    <w:qFormat/>
    <w:rsid w:val="00CB609C"/>
    <w:rPr>
      <w:i/>
    </w:rPr>
  </w:style>
  <w:style w:type="character" w:styleId="affe">
    <w:name w:val="Subtle Reference"/>
    <w:basedOn w:val="a2"/>
    <w:uiPriority w:val="31"/>
    <w:qFormat/>
    <w:rsid w:val="00CB609C"/>
    <w:rPr>
      <w:smallCaps/>
    </w:rPr>
  </w:style>
  <w:style w:type="paragraph" w:styleId="afff">
    <w:name w:val="Title"/>
    <w:basedOn w:val="a1"/>
    <w:link w:val="afff0"/>
    <w:uiPriority w:val="10"/>
    <w:unhideWhenUsed/>
    <w:rsid w:val="00CB609C"/>
    <w:pPr>
      <w:pBdr>
        <w:bottom w:val="single" w:sz="8" w:space="4" w:color="5B9BD5"/>
      </w:pBdr>
      <w:spacing w:after="300" w:line="240" w:lineRule="auto"/>
      <w:contextualSpacing/>
    </w:pPr>
    <w:rPr>
      <w:rFonts w:ascii="Calibri Light" w:eastAsia="Times New Roman" w:hAnsi="Calibri Light" w:cs="Times New Roman"/>
      <w:color w:val="364354"/>
      <w:spacing w:val="5"/>
      <w:kern w:val="28"/>
      <w:sz w:val="52"/>
      <w:szCs w:val="52"/>
      <w:lang w:eastAsia="ru-RU"/>
    </w:rPr>
  </w:style>
  <w:style w:type="character" w:customStyle="1" w:styleId="afff0">
    <w:name w:val="Заголовок Знак"/>
    <w:basedOn w:val="a2"/>
    <w:link w:val="afff"/>
    <w:uiPriority w:val="10"/>
    <w:rsid w:val="00CB609C"/>
    <w:rPr>
      <w:rFonts w:ascii="Calibri Light" w:eastAsia="Times New Roman" w:hAnsi="Calibri Light" w:cs="Times New Roman"/>
      <w:color w:val="364354"/>
      <w:spacing w:val="5"/>
      <w:kern w:val="28"/>
      <w:sz w:val="52"/>
      <w:szCs w:val="52"/>
      <w:lang w:eastAsia="ru-RU"/>
    </w:rPr>
  </w:style>
  <w:style w:type="paragraph" w:styleId="13">
    <w:name w:val="toc 1"/>
    <w:basedOn w:val="a1"/>
    <w:next w:val="a1"/>
    <w:autoRedefine/>
    <w:uiPriority w:val="99"/>
    <w:semiHidden/>
    <w:unhideWhenUsed/>
    <w:rsid w:val="00CB609C"/>
    <w:pPr>
      <w:tabs>
        <w:tab w:val="right" w:leader="dot" w:pos="8630"/>
      </w:tabs>
      <w:spacing w:after="40" w:line="240" w:lineRule="auto"/>
    </w:pPr>
    <w:rPr>
      <w:rFonts w:ascii="Calibri" w:eastAsia="Times New Roman" w:hAnsi="Calibri" w:cs="Times New Roman"/>
      <w:smallCaps/>
      <w:color w:val="ED7D31"/>
      <w:sz w:val="20"/>
      <w:lang w:eastAsia="ru-RU"/>
    </w:rPr>
  </w:style>
  <w:style w:type="paragraph" w:styleId="25">
    <w:name w:val="toc 2"/>
    <w:basedOn w:val="a1"/>
    <w:next w:val="a1"/>
    <w:autoRedefine/>
    <w:uiPriority w:val="99"/>
    <w:semiHidden/>
    <w:unhideWhenUsed/>
    <w:rsid w:val="00CB609C"/>
    <w:pPr>
      <w:tabs>
        <w:tab w:val="right" w:leader="dot" w:pos="8630"/>
      </w:tabs>
      <w:spacing w:after="40" w:line="240" w:lineRule="auto"/>
      <w:ind w:left="216"/>
    </w:pPr>
    <w:rPr>
      <w:rFonts w:ascii="Calibri" w:eastAsia="Times New Roman" w:hAnsi="Calibri" w:cs="Times New Roman"/>
      <w:smallCaps/>
      <w:sz w:val="20"/>
      <w:lang w:eastAsia="ru-RU"/>
    </w:rPr>
  </w:style>
  <w:style w:type="paragraph" w:styleId="32">
    <w:name w:val="toc 3"/>
    <w:basedOn w:val="a1"/>
    <w:next w:val="a1"/>
    <w:autoRedefine/>
    <w:uiPriority w:val="99"/>
    <w:semiHidden/>
    <w:unhideWhenUsed/>
    <w:rsid w:val="00CB609C"/>
    <w:pPr>
      <w:tabs>
        <w:tab w:val="right" w:leader="dot" w:pos="8630"/>
      </w:tabs>
      <w:spacing w:after="40" w:line="240" w:lineRule="auto"/>
      <w:ind w:left="446"/>
    </w:pPr>
    <w:rPr>
      <w:rFonts w:ascii="Calibri" w:eastAsia="Times New Roman" w:hAnsi="Calibri" w:cs="Times New Roman"/>
      <w:smallCaps/>
      <w:sz w:val="20"/>
      <w:lang w:eastAsia="ru-RU"/>
    </w:rPr>
  </w:style>
  <w:style w:type="paragraph" w:styleId="42">
    <w:name w:val="toc 4"/>
    <w:basedOn w:val="a1"/>
    <w:next w:val="a1"/>
    <w:autoRedefine/>
    <w:uiPriority w:val="99"/>
    <w:semiHidden/>
    <w:unhideWhenUsed/>
    <w:rsid w:val="00CB609C"/>
    <w:pPr>
      <w:tabs>
        <w:tab w:val="right" w:leader="dot" w:pos="8630"/>
      </w:tabs>
      <w:spacing w:after="40" w:line="240" w:lineRule="auto"/>
      <w:ind w:left="662"/>
    </w:pPr>
    <w:rPr>
      <w:rFonts w:ascii="Calibri" w:eastAsia="Times New Roman" w:hAnsi="Calibri" w:cs="Times New Roman"/>
      <w:smallCaps/>
      <w:sz w:val="20"/>
      <w:lang w:eastAsia="ru-RU"/>
    </w:rPr>
  </w:style>
  <w:style w:type="paragraph" w:styleId="52">
    <w:name w:val="toc 5"/>
    <w:basedOn w:val="a1"/>
    <w:next w:val="a1"/>
    <w:autoRedefine/>
    <w:uiPriority w:val="99"/>
    <w:semiHidden/>
    <w:unhideWhenUsed/>
    <w:rsid w:val="00CB609C"/>
    <w:pPr>
      <w:tabs>
        <w:tab w:val="right" w:leader="dot" w:pos="8630"/>
      </w:tabs>
      <w:spacing w:after="40" w:line="240" w:lineRule="auto"/>
      <w:ind w:left="878"/>
    </w:pPr>
    <w:rPr>
      <w:rFonts w:ascii="Calibri" w:eastAsia="Times New Roman" w:hAnsi="Calibri" w:cs="Times New Roman"/>
      <w:smallCaps/>
      <w:sz w:val="20"/>
      <w:lang w:eastAsia="ru-RU"/>
    </w:rPr>
  </w:style>
  <w:style w:type="paragraph" w:styleId="61">
    <w:name w:val="toc 6"/>
    <w:basedOn w:val="a1"/>
    <w:next w:val="a1"/>
    <w:autoRedefine/>
    <w:uiPriority w:val="99"/>
    <w:semiHidden/>
    <w:unhideWhenUsed/>
    <w:rsid w:val="00CB609C"/>
    <w:pPr>
      <w:tabs>
        <w:tab w:val="right" w:leader="dot" w:pos="8630"/>
      </w:tabs>
      <w:spacing w:after="40" w:line="240" w:lineRule="auto"/>
      <w:ind w:left="1094"/>
    </w:pPr>
    <w:rPr>
      <w:rFonts w:ascii="Calibri" w:eastAsia="Times New Roman" w:hAnsi="Calibri" w:cs="Times New Roman"/>
      <w:smallCaps/>
      <w:sz w:val="20"/>
      <w:lang w:eastAsia="ru-RU"/>
    </w:rPr>
  </w:style>
  <w:style w:type="paragraph" w:styleId="71">
    <w:name w:val="toc 7"/>
    <w:basedOn w:val="a1"/>
    <w:next w:val="a1"/>
    <w:autoRedefine/>
    <w:uiPriority w:val="99"/>
    <w:semiHidden/>
    <w:unhideWhenUsed/>
    <w:rsid w:val="00CB609C"/>
    <w:pPr>
      <w:tabs>
        <w:tab w:val="right" w:leader="dot" w:pos="8630"/>
      </w:tabs>
      <w:spacing w:after="40" w:line="240" w:lineRule="auto"/>
      <w:ind w:left="1325"/>
    </w:pPr>
    <w:rPr>
      <w:rFonts w:ascii="Calibri" w:eastAsia="Times New Roman" w:hAnsi="Calibri" w:cs="Times New Roman"/>
      <w:smallCaps/>
      <w:sz w:val="20"/>
      <w:lang w:eastAsia="ru-RU"/>
    </w:rPr>
  </w:style>
  <w:style w:type="paragraph" w:styleId="81">
    <w:name w:val="toc 8"/>
    <w:basedOn w:val="a1"/>
    <w:next w:val="a1"/>
    <w:autoRedefine/>
    <w:uiPriority w:val="99"/>
    <w:semiHidden/>
    <w:unhideWhenUsed/>
    <w:rsid w:val="00CB609C"/>
    <w:pPr>
      <w:tabs>
        <w:tab w:val="right" w:leader="dot" w:pos="8630"/>
      </w:tabs>
      <w:spacing w:after="40" w:line="240" w:lineRule="auto"/>
      <w:ind w:left="1540"/>
    </w:pPr>
    <w:rPr>
      <w:rFonts w:ascii="Calibri" w:eastAsia="Times New Roman" w:hAnsi="Calibri" w:cs="Times New Roman"/>
      <w:smallCaps/>
      <w:sz w:val="20"/>
      <w:lang w:eastAsia="ru-RU"/>
    </w:rPr>
  </w:style>
  <w:style w:type="paragraph" w:styleId="91">
    <w:name w:val="toc 9"/>
    <w:basedOn w:val="a1"/>
    <w:next w:val="a1"/>
    <w:autoRedefine/>
    <w:uiPriority w:val="99"/>
    <w:semiHidden/>
    <w:unhideWhenUsed/>
    <w:rsid w:val="00CB609C"/>
    <w:pPr>
      <w:tabs>
        <w:tab w:val="right" w:leader="dot" w:pos="8630"/>
      </w:tabs>
      <w:spacing w:after="40" w:line="240" w:lineRule="auto"/>
      <w:ind w:left="1760"/>
    </w:pPr>
    <w:rPr>
      <w:rFonts w:ascii="Calibri" w:eastAsia="Times New Roman" w:hAnsi="Calibri" w:cs="Times New Roman"/>
      <w:smallCaps/>
      <w:sz w:val="20"/>
      <w:lang w:eastAsia="ru-RU"/>
    </w:rPr>
  </w:style>
  <w:style w:type="paragraph" w:customStyle="1" w:styleId="afff1">
    <w:name w:val="Верхний колонтитул левой страницы"/>
    <w:basedOn w:val="aff3"/>
    <w:uiPriority w:val="35"/>
    <w:semiHidden/>
    <w:unhideWhenUsed/>
    <w:rsid w:val="00CB609C"/>
    <w:pPr>
      <w:pBdr>
        <w:bottom w:val="dashed" w:sz="4" w:space="18" w:color="7F7F7F"/>
      </w:pBdr>
      <w:spacing w:line="396" w:lineRule="auto"/>
    </w:pPr>
    <w:rPr>
      <w:color w:val="7F7F7F"/>
    </w:rPr>
  </w:style>
  <w:style w:type="paragraph" w:customStyle="1" w:styleId="afff2">
    <w:name w:val="Нижний колонтитул левой страницы"/>
    <w:basedOn w:val="a1"/>
    <w:next w:val="a1"/>
    <w:uiPriority w:val="35"/>
    <w:semiHidden/>
    <w:unhideWhenUsed/>
    <w:rsid w:val="00CB609C"/>
    <w:pPr>
      <w:pBdr>
        <w:top w:val="dashed" w:sz="4" w:space="18" w:color="7F7F7F"/>
      </w:pBdr>
      <w:tabs>
        <w:tab w:val="center" w:pos="4320"/>
        <w:tab w:val="right" w:pos="8640"/>
      </w:tabs>
      <w:spacing w:after="200" w:line="276" w:lineRule="auto"/>
    </w:pPr>
    <w:rPr>
      <w:rFonts w:ascii="Calibri" w:eastAsia="Times New Roman" w:hAnsi="Calibri" w:cs="Times New Roman"/>
      <w:color w:val="7F7F7F"/>
      <w:sz w:val="20"/>
      <w:szCs w:val="18"/>
      <w:lang w:eastAsia="ru-RU"/>
    </w:rPr>
  </w:style>
  <w:style w:type="paragraph" w:customStyle="1" w:styleId="afff3">
    <w:name w:val="Нижний колонтитул правой страницы"/>
    <w:basedOn w:val="ab"/>
    <w:uiPriority w:val="35"/>
    <w:unhideWhenUsed/>
    <w:rsid w:val="00CB609C"/>
    <w:pPr>
      <w:pBdr>
        <w:top w:val="dashed" w:sz="4" w:space="18" w:color="7F7F7F"/>
      </w:pBdr>
      <w:jc w:val="right"/>
    </w:pPr>
    <w:rPr>
      <w:color w:val="7F7F7F"/>
      <w:szCs w:val="18"/>
    </w:rPr>
  </w:style>
  <w:style w:type="paragraph" w:customStyle="1" w:styleId="afff4">
    <w:name w:val="Верхний колонтитул правой страницы"/>
    <w:basedOn w:val="aff3"/>
    <w:uiPriority w:val="35"/>
    <w:unhideWhenUsed/>
    <w:rsid w:val="00CB609C"/>
    <w:pPr>
      <w:pBdr>
        <w:bottom w:val="dashed" w:sz="4" w:space="18" w:color="7F7F7F"/>
      </w:pBdr>
      <w:jc w:val="right"/>
    </w:pPr>
    <w:rPr>
      <w:color w:val="7F7F7F"/>
    </w:rPr>
  </w:style>
  <w:style w:type="character" w:styleId="afff5">
    <w:name w:val="Placeholder Text"/>
    <w:basedOn w:val="a2"/>
    <w:uiPriority w:val="99"/>
    <w:unhideWhenUsed/>
    <w:rsid w:val="00CB609C"/>
    <w:rPr>
      <w:color w:val="808080"/>
    </w:rPr>
  </w:style>
  <w:style w:type="character" w:styleId="afff6">
    <w:name w:val="page number"/>
    <w:basedOn w:val="a2"/>
    <w:rsid w:val="00CB609C"/>
    <w:rPr>
      <w:rFonts w:cs="Times New Roman"/>
    </w:rPr>
  </w:style>
  <w:style w:type="paragraph" w:customStyle="1" w:styleId="ConsNormal">
    <w:name w:val="ConsNormal Знак"/>
    <w:link w:val="ConsNormal0"/>
    <w:rsid w:val="00CB60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locked/>
    <w:rsid w:val="00CB609C"/>
    <w:rPr>
      <w:rFonts w:ascii="Arial" w:eastAsia="Times New Roman" w:hAnsi="Arial" w:cs="Arial"/>
      <w:sz w:val="20"/>
      <w:szCs w:val="20"/>
      <w:lang w:eastAsia="ru-RU"/>
    </w:rPr>
  </w:style>
  <w:style w:type="paragraph" w:styleId="afff7">
    <w:name w:val="Body Text"/>
    <w:basedOn w:val="a1"/>
    <w:link w:val="afff8"/>
    <w:rsid w:val="00CB609C"/>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lang w:eastAsia="ru-RU"/>
    </w:rPr>
  </w:style>
  <w:style w:type="character" w:customStyle="1" w:styleId="afff8">
    <w:name w:val="Основной текст Знак"/>
    <w:basedOn w:val="a2"/>
    <w:link w:val="afff7"/>
    <w:rsid w:val="00CB609C"/>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1"/>
    <w:rsid w:val="00CB609C"/>
    <w:pPr>
      <w:spacing w:after="0" w:line="360" w:lineRule="auto"/>
      <w:ind w:left="360" w:hanging="360"/>
      <w:jc w:val="both"/>
    </w:pPr>
    <w:rPr>
      <w:rFonts w:ascii="Times New Roman" w:eastAsia="Times New Roman" w:hAnsi="Times New Roman" w:cs="Times New Roman"/>
      <w:sz w:val="28"/>
      <w:szCs w:val="28"/>
      <w:lang w:eastAsia="ru-RU"/>
    </w:rPr>
  </w:style>
  <w:style w:type="paragraph" w:customStyle="1" w:styleId="ConsNormal1">
    <w:name w:val="ConsNormal"/>
    <w:rsid w:val="00CB60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1"/>
    <w:rsid w:val="00CB609C"/>
    <w:pPr>
      <w:spacing w:after="0" w:line="360" w:lineRule="auto"/>
      <w:ind w:left="360" w:hanging="360"/>
      <w:jc w:val="both"/>
    </w:pPr>
    <w:rPr>
      <w:rFonts w:ascii="Times New Roman" w:eastAsia="Times New Roman" w:hAnsi="Times New Roman" w:cs="Times New Roman"/>
      <w:sz w:val="28"/>
      <w:szCs w:val="28"/>
      <w:lang w:eastAsia="ru-RU"/>
    </w:rPr>
  </w:style>
  <w:style w:type="paragraph" w:customStyle="1" w:styleId="afff9">
    <w:name w:val="Основной"/>
    <w:basedOn w:val="a1"/>
    <w:autoRedefine/>
    <w:rsid w:val="00CB609C"/>
    <w:pPr>
      <w:widowControl w:val="0"/>
      <w:autoSpaceDE w:val="0"/>
      <w:autoSpaceDN w:val="0"/>
      <w:adjustRightInd w:val="0"/>
      <w:spacing w:after="0" w:line="240" w:lineRule="auto"/>
      <w:ind w:firstLine="426"/>
      <w:jc w:val="both"/>
    </w:pPr>
    <w:rPr>
      <w:rFonts w:ascii="Times New Roman" w:eastAsia="Times New Roman" w:hAnsi="Times New Roman" w:cs="Times New Roman"/>
      <w:i/>
      <w:lang w:eastAsia="ru-RU"/>
    </w:rPr>
  </w:style>
  <w:style w:type="paragraph" w:styleId="afffa">
    <w:name w:val="Document Map"/>
    <w:basedOn w:val="a1"/>
    <w:link w:val="afffb"/>
    <w:semiHidden/>
    <w:rsid w:val="00CB609C"/>
    <w:pPr>
      <w:shd w:val="clear" w:color="auto" w:fill="000080"/>
      <w:spacing w:after="0" w:line="240" w:lineRule="auto"/>
    </w:pPr>
    <w:rPr>
      <w:rFonts w:ascii="Tahoma" w:eastAsia="Times New Roman" w:hAnsi="Tahoma" w:cs="Tahoma"/>
      <w:sz w:val="20"/>
      <w:szCs w:val="20"/>
      <w:lang w:eastAsia="ru-RU"/>
    </w:rPr>
  </w:style>
  <w:style w:type="character" w:customStyle="1" w:styleId="afffb">
    <w:name w:val="Схема документа Знак"/>
    <w:basedOn w:val="a2"/>
    <w:link w:val="afffa"/>
    <w:semiHidden/>
    <w:rsid w:val="00CB609C"/>
    <w:rPr>
      <w:rFonts w:ascii="Tahoma" w:eastAsia="Times New Roman" w:hAnsi="Tahoma" w:cs="Tahoma"/>
      <w:sz w:val="20"/>
      <w:szCs w:val="20"/>
      <w:shd w:val="clear" w:color="auto" w:fill="000080"/>
      <w:lang w:eastAsia="ru-RU"/>
    </w:rPr>
  </w:style>
  <w:style w:type="character" w:styleId="afffc">
    <w:name w:val="annotation reference"/>
    <w:basedOn w:val="a2"/>
    <w:uiPriority w:val="99"/>
    <w:semiHidden/>
    <w:unhideWhenUsed/>
    <w:rsid w:val="00CB609C"/>
    <w:rPr>
      <w:sz w:val="16"/>
    </w:rPr>
  </w:style>
  <w:style w:type="paragraph" w:styleId="afffd">
    <w:name w:val="annotation text"/>
    <w:basedOn w:val="a1"/>
    <w:link w:val="afffe"/>
    <w:uiPriority w:val="99"/>
    <w:unhideWhenUsed/>
    <w:rsid w:val="00CB609C"/>
    <w:pPr>
      <w:spacing w:after="200" w:line="240" w:lineRule="auto"/>
    </w:pPr>
    <w:rPr>
      <w:rFonts w:ascii="Calibri" w:eastAsia="Times New Roman" w:hAnsi="Calibri" w:cs="Times New Roman"/>
      <w:sz w:val="20"/>
      <w:szCs w:val="20"/>
      <w:lang w:eastAsia="ru-RU"/>
    </w:rPr>
  </w:style>
  <w:style w:type="character" w:customStyle="1" w:styleId="afffe">
    <w:name w:val="Текст примечания Знак"/>
    <w:basedOn w:val="a2"/>
    <w:link w:val="afffd"/>
    <w:uiPriority w:val="99"/>
    <w:rsid w:val="00CB609C"/>
    <w:rPr>
      <w:rFonts w:ascii="Calibri" w:eastAsia="Times New Roman" w:hAnsi="Calibri" w:cs="Times New Roman"/>
      <w:sz w:val="20"/>
      <w:szCs w:val="20"/>
      <w:lang w:eastAsia="ru-RU"/>
    </w:rPr>
  </w:style>
  <w:style w:type="paragraph" w:styleId="affff">
    <w:name w:val="annotation subject"/>
    <w:basedOn w:val="afffd"/>
    <w:next w:val="afffd"/>
    <w:link w:val="affff0"/>
    <w:uiPriority w:val="99"/>
    <w:semiHidden/>
    <w:unhideWhenUsed/>
    <w:rsid w:val="00CB609C"/>
    <w:rPr>
      <w:b/>
      <w:bCs/>
    </w:rPr>
  </w:style>
  <w:style w:type="character" w:customStyle="1" w:styleId="affff0">
    <w:name w:val="Тема примечания Знак"/>
    <w:basedOn w:val="afffe"/>
    <w:link w:val="affff"/>
    <w:uiPriority w:val="99"/>
    <w:semiHidden/>
    <w:rsid w:val="00CB609C"/>
    <w:rPr>
      <w:rFonts w:ascii="Calibri" w:eastAsia="Times New Roman" w:hAnsi="Calibri" w:cs="Times New Roman"/>
      <w:b/>
      <w:bCs/>
      <w:sz w:val="20"/>
      <w:szCs w:val="20"/>
      <w:lang w:eastAsia="ru-RU"/>
    </w:rPr>
  </w:style>
  <w:style w:type="character" w:customStyle="1" w:styleId="a7">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link w:val="a6"/>
    <w:uiPriority w:val="34"/>
    <w:locked/>
    <w:rsid w:val="00CB609C"/>
  </w:style>
  <w:style w:type="paragraph" w:customStyle="1" w:styleId="ConsPlusNormal">
    <w:name w:val="ConsPlusNormal"/>
    <w:rsid w:val="00CB609C"/>
    <w:pPr>
      <w:autoSpaceDE w:val="0"/>
      <w:autoSpaceDN w:val="0"/>
      <w:adjustRightInd w:val="0"/>
      <w:spacing w:after="0" w:line="240" w:lineRule="auto"/>
    </w:pPr>
    <w:rPr>
      <w:rFonts w:ascii="Tahoma" w:eastAsia="Times New Roman" w:hAnsi="Tahoma" w:cs="Tahoma"/>
      <w:i/>
      <w:iCs/>
      <w:sz w:val="20"/>
      <w:szCs w:val="20"/>
    </w:rPr>
  </w:style>
  <w:style w:type="paragraph" w:styleId="affff1">
    <w:name w:val="Body Text Indent"/>
    <w:basedOn w:val="a1"/>
    <w:link w:val="affff2"/>
    <w:uiPriority w:val="99"/>
    <w:semiHidden/>
    <w:unhideWhenUsed/>
    <w:rsid w:val="00CB609C"/>
    <w:pPr>
      <w:spacing w:after="120" w:line="276" w:lineRule="auto"/>
      <w:ind w:left="283"/>
    </w:pPr>
    <w:rPr>
      <w:rFonts w:ascii="Calibri" w:eastAsia="Times New Roman" w:hAnsi="Calibri" w:cs="Times New Roman"/>
      <w:sz w:val="20"/>
      <w:lang w:eastAsia="ru-RU"/>
    </w:rPr>
  </w:style>
  <w:style w:type="character" w:customStyle="1" w:styleId="affff2">
    <w:name w:val="Основной текст с отступом Знак"/>
    <w:basedOn w:val="a2"/>
    <w:link w:val="affff1"/>
    <w:uiPriority w:val="99"/>
    <w:semiHidden/>
    <w:rsid w:val="00CB609C"/>
    <w:rPr>
      <w:rFonts w:ascii="Calibri" w:eastAsia="Times New Roman" w:hAnsi="Calibri" w:cs="Times New Roman"/>
      <w:sz w:val="20"/>
      <w:lang w:eastAsia="ru-RU"/>
    </w:rPr>
  </w:style>
  <w:style w:type="paragraph" w:customStyle="1" w:styleId="a0">
    <w:name w:val="Подпункт договора"/>
    <w:basedOn w:val="a1"/>
    <w:rsid w:val="00CB609C"/>
    <w:pPr>
      <w:numPr>
        <w:ilvl w:val="1"/>
        <w:numId w:val="7"/>
      </w:numPr>
      <w:spacing w:after="0" w:line="240" w:lineRule="auto"/>
      <w:jc w:val="both"/>
    </w:pPr>
    <w:rPr>
      <w:rFonts w:ascii="Arial" w:eastAsia="Times New Roman" w:hAnsi="Arial" w:cs="Arial"/>
      <w:sz w:val="20"/>
      <w:szCs w:val="20"/>
      <w:lang w:eastAsia="ru-RU"/>
    </w:rPr>
  </w:style>
  <w:style w:type="paragraph" w:styleId="affff3">
    <w:name w:val="TOC Heading"/>
    <w:basedOn w:val="1"/>
    <w:next w:val="a1"/>
    <w:uiPriority w:val="39"/>
    <w:semiHidden/>
    <w:unhideWhenUsed/>
    <w:qFormat/>
    <w:rsid w:val="00CB609C"/>
    <w:pPr>
      <w:outlineLvl w:val="9"/>
    </w:pPr>
    <w:rPr>
      <w:color w:val="2E74B5"/>
    </w:rPr>
  </w:style>
  <w:style w:type="paragraph" w:styleId="affff4">
    <w:name w:val="Normal (Web)"/>
    <w:basedOn w:val="a1"/>
    <w:uiPriority w:val="99"/>
    <w:rsid w:val="00CB609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0">
    <w:name w:val="Сетка таблицы11"/>
    <w:basedOn w:val="a3"/>
    <w:next w:val="a5"/>
    <w:uiPriority w:val="39"/>
    <w:rsid w:val="00CB609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5">
    <w:name w:val="Текст инструкции"/>
    <w:basedOn w:val="a1"/>
    <w:link w:val="affff6"/>
    <w:qFormat/>
    <w:rsid w:val="00CB609C"/>
    <w:pPr>
      <w:tabs>
        <w:tab w:val="center" w:pos="0"/>
      </w:tabs>
      <w:spacing w:before="60" w:after="60"/>
      <w:ind w:left="-17"/>
      <w:jc w:val="both"/>
    </w:pPr>
    <w:rPr>
      <w:rFonts w:ascii="Verdana" w:eastAsia="Times New Roman" w:hAnsi="Verdana" w:cs="Times New Roman"/>
      <w:color w:val="595959"/>
      <w:sz w:val="18"/>
      <w:szCs w:val="16"/>
      <w:lang w:eastAsia="ru-RU"/>
    </w:rPr>
  </w:style>
  <w:style w:type="character" w:customStyle="1" w:styleId="affff6">
    <w:name w:val="Текст инструкции Знак"/>
    <w:link w:val="affff5"/>
    <w:locked/>
    <w:rsid w:val="00CB609C"/>
    <w:rPr>
      <w:rFonts w:ascii="Verdana" w:eastAsia="Times New Roman" w:hAnsi="Verdana" w:cs="Times New Roman"/>
      <w:color w:val="595959"/>
      <w:sz w:val="18"/>
      <w:szCs w:val="16"/>
      <w:lang w:eastAsia="ru-RU"/>
    </w:rPr>
  </w:style>
  <w:style w:type="table" w:customStyle="1" w:styleId="26">
    <w:name w:val="Стиль2"/>
    <w:basedOn w:val="a3"/>
    <w:uiPriority w:val="99"/>
    <w:rsid w:val="00CB609C"/>
    <w:pPr>
      <w:spacing w:before="60" w:after="60" w:line="240" w:lineRule="auto"/>
      <w:ind w:left="113"/>
    </w:pPr>
    <w:rPr>
      <w:rFonts w:ascii="Verdana" w:eastAsia="Times New Roman" w:hAnsi="Verdana" w:cs="Times New Roman"/>
      <w:sz w:val="16"/>
      <w:szCs w:val="20"/>
      <w:lang w:eastAsia="ru-RU"/>
    </w:rPr>
    <w:tblPr>
      <w:tblStyleRowBandSize w:val="1"/>
      <w:tblBorders>
        <w:insideH w:val="single" w:sz="4" w:space="0" w:color="D9D9D9"/>
        <w:insideV w:val="single" w:sz="4" w:space="0" w:color="D9D9D9"/>
      </w:tblBorders>
    </w:tblPr>
    <w:tblStylePr w:type="firstRow">
      <w:pPr>
        <w:jc w:val="center"/>
      </w:pPr>
      <w:rPr>
        <w:rFonts w:ascii="Tahoma" w:hAnsi="Tahoma" w:cs="Times New Roman"/>
        <w:b/>
        <w:caps w:val="0"/>
        <w:smallCaps w:val="0"/>
        <w:strike w:val="0"/>
        <w:dstrike w:val="0"/>
        <w:vanish w:val="0"/>
        <w:color w:val="4C5770"/>
        <w:sz w:val="16"/>
        <w:vertAlign w:val="baseline"/>
      </w:rPr>
      <w:tblPr/>
      <w:trPr>
        <w:tblHeader/>
      </w:trPr>
      <w:tcPr>
        <w:tcBorders>
          <w:top w:val="single" w:sz="12" w:space="0" w:color="4FB9DB"/>
        </w:tcBorders>
        <w:shd w:val="clear" w:color="auto" w:fill="F2F2F2"/>
      </w:tcPr>
    </w:tblStylePr>
    <w:tblStylePr w:type="lastRow">
      <w:pPr>
        <w:jc w:val="left"/>
      </w:pPr>
      <w:rPr>
        <w:rFonts w:ascii="Tahoma" w:hAnsi="Tahoma" w:cs="Times New Roman"/>
        <w:color w:val="595959"/>
        <w:sz w:val="16"/>
      </w:rPr>
    </w:tblStylePr>
    <w:tblStylePr w:type="band1Horz">
      <w:pPr>
        <w:spacing w:beforeLines="0" w:before="60" w:beforeAutospacing="0" w:afterLines="0" w:after="60" w:afterAutospacing="0"/>
      </w:pPr>
      <w:rPr>
        <w:rFonts w:ascii="Tahoma" w:hAnsi="Tahoma" w:cs="Times New Roman"/>
        <w:color w:val="595959"/>
        <w:sz w:val="16"/>
      </w:rPr>
    </w:tblStylePr>
    <w:tblStylePr w:type="band2Horz">
      <w:pPr>
        <w:spacing w:beforeLines="0" w:before="60" w:beforeAutospacing="0" w:afterLines="0" w:after="60" w:afterAutospacing="0"/>
      </w:pPr>
      <w:rPr>
        <w:rFonts w:ascii="Tahoma" w:hAnsi="Tahoma" w:cs="Times New Roman"/>
        <w:color w:val="595959"/>
        <w:sz w:val="16"/>
      </w:rPr>
    </w:tblStylePr>
  </w:style>
  <w:style w:type="paragraph" w:customStyle="1" w:styleId="affff7">
    <w:name w:val="Осн.текст"/>
    <w:basedOn w:val="a1"/>
    <w:link w:val="affff8"/>
    <w:rsid w:val="00CB609C"/>
    <w:pPr>
      <w:spacing w:after="0" w:line="360" w:lineRule="auto"/>
      <w:ind w:firstLine="720"/>
      <w:jc w:val="both"/>
    </w:pPr>
    <w:rPr>
      <w:rFonts w:ascii="Arial" w:eastAsia="Times New Roman" w:hAnsi="Arial" w:cs="Times New Roman"/>
      <w:sz w:val="26"/>
      <w:szCs w:val="20"/>
      <w:lang w:eastAsia="ru-RU"/>
    </w:rPr>
  </w:style>
  <w:style w:type="character" w:customStyle="1" w:styleId="affff8">
    <w:name w:val="Осн.текст Знак"/>
    <w:link w:val="affff7"/>
    <w:locked/>
    <w:rsid w:val="00CB609C"/>
    <w:rPr>
      <w:rFonts w:ascii="Arial" w:eastAsia="Times New Roman" w:hAnsi="Arial" w:cs="Times New Roman"/>
      <w:sz w:val="26"/>
      <w:szCs w:val="20"/>
      <w:lang w:eastAsia="ru-RU"/>
    </w:rPr>
  </w:style>
  <w:style w:type="paragraph" w:customStyle="1" w:styleId="1KGK9">
    <w:name w:val="1KG=K9"/>
    <w:rsid w:val="00CB609C"/>
    <w:pPr>
      <w:autoSpaceDE w:val="0"/>
      <w:autoSpaceDN w:val="0"/>
      <w:adjustRightInd w:val="0"/>
      <w:spacing w:after="0" w:line="240" w:lineRule="auto"/>
    </w:pPr>
    <w:rPr>
      <w:rFonts w:ascii="MS Sans Serif" w:eastAsia="Times New Roman" w:hAnsi="MS Sans Serif" w:cs="Times New Roman"/>
      <w:sz w:val="20"/>
      <w:szCs w:val="20"/>
      <w:lang w:eastAsia="ru-RU"/>
    </w:rPr>
  </w:style>
  <w:style w:type="paragraph" w:customStyle="1" w:styleId="affff9">
    <w:name w:val="Нумерованный"/>
    <w:basedOn w:val="2"/>
    <w:rsid w:val="00CB609C"/>
    <w:pPr>
      <w:tabs>
        <w:tab w:val="clear" w:pos="360"/>
        <w:tab w:val="num" w:pos="643"/>
      </w:tabs>
      <w:suppressAutoHyphens/>
      <w:spacing w:before="60" w:after="60"/>
      <w:ind w:left="643"/>
      <w:jc w:val="both"/>
    </w:pPr>
    <w:rPr>
      <w:sz w:val="28"/>
      <w:szCs w:val="20"/>
    </w:rPr>
  </w:style>
  <w:style w:type="paragraph" w:styleId="2">
    <w:name w:val="List Number 2"/>
    <w:basedOn w:val="a1"/>
    <w:rsid w:val="00CB609C"/>
    <w:pPr>
      <w:numPr>
        <w:numId w:val="6"/>
      </w:numPr>
      <w:tabs>
        <w:tab w:val="clear" w:pos="643"/>
        <w:tab w:val="num" w:pos="360"/>
      </w:tabs>
      <w:spacing w:after="0" w:line="240" w:lineRule="auto"/>
      <w:ind w:left="360"/>
    </w:pPr>
    <w:rPr>
      <w:rFonts w:ascii="Times New Roman" w:eastAsia="Times New Roman" w:hAnsi="Times New Roman" w:cs="Times New Roman"/>
      <w:sz w:val="24"/>
      <w:szCs w:val="24"/>
      <w:lang w:eastAsia="ru-RU"/>
    </w:rPr>
  </w:style>
  <w:style w:type="paragraph" w:customStyle="1" w:styleId="310">
    <w:name w:val="Основной текст 31"/>
    <w:basedOn w:val="a1"/>
    <w:rsid w:val="00CB609C"/>
    <w:pPr>
      <w:widowControl w:val="0"/>
      <w:suppressAutoHyphens/>
      <w:autoSpaceDE w:val="0"/>
      <w:spacing w:after="0" w:line="240" w:lineRule="auto"/>
      <w:jc w:val="center"/>
    </w:pPr>
    <w:rPr>
      <w:rFonts w:ascii="Times New Roman" w:eastAsia="Times New Roman" w:hAnsi="Times New Roman" w:cs="Times New Roman"/>
      <w:b/>
      <w:bCs/>
      <w:sz w:val="20"/>
      <w:szCs w:val="20"/>
      <w:lang w:eastAsia="ar-SA"/>
    </w:rPr>
  </w:style>
  <w:style w:type="paragraph" w:styleId="affffa">
    <w:name w:val="Revision"/>
    <w:hidden/>
    <w:uiPriority w:val="99"/>
    <w:semiHidden/>
    <w:rsid w:val="00CB609C"/>
    <w:pPr>
      <w:spacing w:after="0" w:line="240" w:lineRule="auto"/>
    </w:pPr>
    <w:rPr>
      <w:rFonts w:ascii="Calibri" w:eastAsia="Times New Roman" w:hAnsi="Calibri" w:cs="Times New Roman"/>
      <w:sz w:val="20"/>
      <w:lang w:eastAsia="ru-RU"/>
    </w:rPr>
  </w:style>
  <w:style w:type="paragraph" w:customStyle="1" w:styleId="Default">
    <w:name w:val="Default"/>
    <w:rsid w:val="00CB609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DocHeader">
    <w:name w:val="DocHeader"/>
    <w:basedOn w:val="a1"/>
    <w:rsid w:val="00CB609C"/>
    <w:pPr>
      <w:widowControl w:val="0"/>
      <w:autoSpaceDE w:val="0"/>
      <w:autoSpaceDN w:val="0"/>
      <w:spacing w:before="240" w:after="0" w:line="240" w:lineRule="auto"/>
      <w:jc w:val="center"/>
    </w:pPr>
    <w:rPr>
      <w:rFonts w:ascii="Arial" w:eastAsia="Times New Roman" w:hAnsi="Arial" w:cs="Arial"/>
      <w:b/>
      <w:bCs/>
      <w:sz w:val="28"/>
      <w:szCs w:val="28"/>
      <w:lang w:val="en-US" w:eastAsia="ru-RU"/>
    </w:rPr>
  </w:style>
  <w:style w:type="paragraph" w:customStyle="1" w:styleId="handwriter">
    <w:name w:val="handwriter"/>
    <w:basedOn w:val="a1"/>
    <w:rsid w:val="00CB609C"/>
    <w:pPr>
      <w:autoSpaceDE w:val="0"/>
      <w:autoSpaceDN w:val="0"/>
      <w:spacing w:before="120" w:after="0" w:line="360" w:lineRule="auto"/>
    </w:pPr>
    <w:rPr>
      <w:rFonts w:ascii="Arial" w:eastAsia="Times New Roman" w:hAnsi="Arial" w:cs="Arial"/>
      <w:sz w:val="20"/>
      <w:szCs w:val="20"/>
      <w:lang w:val="en-US" w:eastAsia="ru-RU"/>
    </w:rPr>
  </w:style>
  <w:style w:type="paragraph" w:customStyle="1" w:styleId="b4f908fadf98fbd4222a6cb4f5106c50msonormal">
    <w:name w:val="b4f908fadf98fbd4222a6cb4f5106c50msonormal"/>
    <w:basedOn w:val="a1"/>
    <w:rsid w:val="00CB609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398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17</Pages>
  <Words>4628</Words>
  <Characters>26382</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30949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Лыжина Анастасия Сергеевна</dc:creator>
  <cp:keywords/>
  <dc:description/>
  <cp:lastModifiedBy>Лыжина Анастасия Сергеевна</cp:lastModifiedBy>
  <cp:revision>4</cp:revision>
  <dcterms:created xsi:type="dcterms:W3CDTF">2023-02-21T04:25:00Z</dcterms:created>
  <dcterms:modified xsi:type="dcterms:W3CDTF">2023-03-15T10:15:00Z</dcterms:modified>
</cp:coreProperties>
</file>